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F5" w:rsidRPr="00CA57F5" w:rsidRDefault="00CA57F5" w:rsidP="00CA57F5">
      <w:pPr>
        <w:pStyle w:val="ConsPlusTitle"/>
        <w:jc w:val="right"/>
        <w:rPr>
          <w:rFonts w:ascii="Times New Roman" w:hAnsi="Times New Roman" w:cs="Times New Roman"/>
          <w:b w:val="0"/>
          <w:color w:val="365F91" w:themeColor="accent1" w:themeShade="BF"/>
          <w:sz w:val="22"/>
          <w:szCs w:val="22"/>
        </w:rPr>
      </w:pPr>
    </w:p>
    <w:p w:rsidR="009B745C" w:rsidRDefault="009B745C" w:rsidP="00C04409">
      <w:pPr>
        <w:pStyle w:val="ConsPlusTitle"/>
        <w:jc w:val="center"/>
        <w:rPr>
          <w:rFonts w:ascii="Times New Roman" w:hAnsi="Times New Roman" w:cs="Times New Roman"/>
        </w:rPr>
      </w:pPr>
    </w:p>
    <w:p w:rsidR="00070D15" w:rsidRDefault="00C04409" w:rsidP="00C04409">
      <w:pPr>
        <w:pStyle w:val="ConsPlusTitle"/>
        <w:jc w:val="center"/>
        <w:rPr>
          <w:rFonts w:ascii="Times New Roman" w:hAnsi="Times New Roman" w:cs="Times New Roman"/>
        </w:rPr>
      </w:pPr>
      <w:r w:rsidRPr="00E66F96">
        <w:rPr>
          <w:rFonts w:ascii="Times New Roman" w:hAnsi="Times New Roman" w:cs="Times New Roman"/>
        </w:rPr>
        <w:t>Отчет о</w:t>
      </w:r>
      <w:r w:rsidR="00CA57F5">
        <w:rPr>
          <w:rFonts w:ascii="Times New Roman" w:hAnsi="Times New Roman" w:cs="Times New Roman"/>
        </w:rPr>
        <w:t>б исполнени</w:t>
      </w:r>
      <w:r w:rsidR="00943F77">
        <w:rPr>
          <w:rFonts w:ascii="Times New Roman" w:hAnsi="Times New Roman" w:cs="Times New Roman"/>
        </w:rPr>
        <w:t xml:space="preserve">и </w:t>
      </w:r>
      <w:r w:rsidRPr="00E66F96">
        <w:rPr>
          <w:rFonts w:ascii="Times New Roman" w:hAnsi="Times New Roman" w:cs="Times New Roman"/>
        </w:rPr>
        <w:t xml:space="preserve">мероприятий </w:t>
      </w:r>
      <w:r w:rsidR="00CA57F5">
        <w:rPr>
          <w:rFonts w:ascii="Times New Roman" w:hAnsi="Times New Roman" w:cs="Times New Roman"/>
        </w:rPr>
        <w:t xml:space="preserve">Минкультуры РД в рамках </w:t>
      </w:r>
      <w:r w:rsidR="00943F77">
        <w:rPr>
          <w:rFonts w:ascii="Times New Roman" w:hAnsi="Times New Roman" w:cs="Times New Roman"/>
        </w:rPr>
        <w:t xml:space="preserve">Комплексного плана </w:t>
      </w:r>
      <w:r w:rsidR="00070D15" w:rsidRPr="00070D15">
        <w:rPr>
          <w:rFonts w:ascii="Times New Roman" w:hAnsi="Times New Roman" w:cs="Times New Roman"/>
        </w:rPr>
        <w:t>противодействи</w:t>
      </w:r>
      <w:r w:rsidR="00943F77">
        <w:rPr>
          <w:rFonts w:ascii="Times New Roman" w:hAnsi="Times New Roman" w:cs="Times New Roman"/>
        </w:rPr>
        <w:t>я</w:t>
      </w:r>
      <w:r w:rsidR="00070D15" w:rsidRPr="00070D15">
        <w:rPr>
          <w:rFonts w:ascii="Times New Roman" w:hAnsi="Times New Roman" w:cs="Times New Roman"/>
        </w:rPr>
        <w:t xml:space="preserve"> терроризму</w:t>
      </w:r>
      <w:r w:rsidR="00943F77">
        <w:rPr>
          <w:rFonts w:ascii="Times New Roman" w:hAnsi="Times New Roman" w:cs="Times New Roman"/>
        </w:rPr>
        <w:t xml:space="preserve"> в РД</w:t>
      </w:r>
    </w:p>
    <w:p w:rsidR="008F0E61" w:rsidRPr="008F0E61" w:rsidRDefault="008F0E61" w:rsidP="008F0E61">
      <w:pPr>
        <w:pStyle w:val="ConsPlusTitle"/>
        <w:rPr>
          <w:rFonts w:ascii="Times New Roman" w:hAnsi="Times New Roman" w:cs="Times New Roman"/>
          <w:b w:val="0"/>
          <w:i/>
          <w:sz w:val="16"/>
          <w:szCs w:val="16"/>
        </w:rPr>
      </w:pPr>
    </w:p>
    <w:p w:rsidR="00C04409" w:rsidRDefault="00FF4F7C" w:rsidP="00C04409">
      <w:pPr>
        <w:pStyle w:val="ConsPlusTitle"/>
        <w:jc w:val="center"/>
        <w:rPr>
          <w:rFonts w:ascii="Times New Roman" w:hAnsi="Times New Roman" w:cs="Times New Roman"/>
          <w:b w:val="0"/>
        </w:rPr>
      </w:pPr>
      <w:r>
        <w:rPr>
          <w:rFonts w:ascii="Times New Roman" w:hAnsi="Times New Roman" w:cs="Times New Roman"/>
          <w:b w:val="0"/>
        </w:rPr>
        <w:t xml:space="preserve">ГБУ РД «Национальный музей Республики Дагестан </w:t>
      </w:r>
      <w:proofErr w:type="spellStart"/>
      <w:r>
        <w:rPr>
          <w:rFonts w:ascii="Times New Roman" w:hAnsi="Times New Roman" w:cs="Times New Roman"/>
          <w:b w:val="0"/>
        </w:rPr>
        <w:t>им.А.Тахо</w:t>
      </w:r>
      <w:proofErr w:type="spellEnd"/>
      <w:r>
        <w:rPr>
          <w:rFonts w:ascii="Times New Roman" w:hAnsi="Times New Roman" w:cs="Times New Roman"/>
          <w:b w:val="0"/>
        </w:rPr>
        <w:t>-Годи»</w:t>
      </w:r>
    </w:p>
    <w:p w:rsidR="008F0E61" w:rsidRPr="008F0E61" w:rsidRDefault="008F0E61" w:rsidP="00C04409">
      <w:pPr>
        <w:pStyle w:val="ConsPlusTitle"/>
        <w:jc w:val="center"/>
        <w:rPr>
          <w:rFonts w:ascii="Times New Roman" w:hAnsi="Times New Roman" w:cs="Times New Roman"/>
          <w:b w:val="0"/>
          <w:i/>
          <w:sz w:val="16"/>
          <w:szCs w:val="16"/>
        </w:rPr>
      </w:pPr>
      <w:r>
        <w:rPr>
          <w:rFonts w:ascii="Times New Roman" w:hAnsi="Times New Roman" w:cs="Times New Roman"/>
          <w:b w:val="0"/>
          <w:i/>
          <w:sz w:val="16"/>
          <w:szCs w:val="16"/>
        </w:rPr>
        <w:t>Наименование ГБУ</w:t>
      </w:r>
    </w:p>
    <w:p w:rsidR="008F0E61" w:rsidRDefault="008F0E61" w:rsidP="008F0E61">
      <w:pPr>
        <w:pStyle w:val="ConsPlusTitle"/>
        <w:jc w:val="right"/>
        <w:rPr>
          <w:rFonts w:ascii="Times New Roman" w:hAnsi="Times New Roman" w:cs="Times New Roman"/>
        </w:rPr>
      </w:pPr>
      <w:r>
        <w:rPr>
          <w:rFonts w:ascii="Times New Roman" w:hAnsi="Times New Roman" w:cs="Times New Roman"/>
        </w:rPr>
        <w:t>з</w:t>
      </w:r>
      <w:r w:rsidRPr="008F0E61">
        <w:rPr>
          <w:rFonts w:ascii="Times New Roman" w:hAnsi="Times New Roman" w:cs="Times New Roman"/>
        </w:rPr>
        <w:t>а</w:t>
      </w:r>
      <w:r>
        <w:rPr>
          <w:rFonts w:ascii="Times New Roman" w:hAnsi="Times New Roman" w:cs="Times New Roman"/>
        </w:rPr>
        <w:t xml:space="preserve"> </w:t>
      </w:r>
      <w:r>
        <w:rPr>
          <w:rFonts w:ascii="Times New Roman" w:hAnsi="Times New Roman" w:cs="Times New Roman"/>
          <w:i/>
          <w:u w:val="single"/>
        </w:rPr>
        <w:t>_</w:t>
      </w:r>
      <w:r w:rsidR="000D2F2B">
        <w:rPr>
          <w:rFonts w:ascii="Times New Roman" w:hAnsi="Times New Roman" w:cs="Times New Roman"/>
          <w:i/>
          <w:u w:val="single"/>
        </w:rPr>
        <w:t>июнь</w:t>
      </w:r>
      <w:r>
        <w:rPr>
          <w:rFonts w:ascii="Times New Roman" w:hAnsi="Times New Roman" w:cs="Times New Roman"/>
          <w:i/>
          <w:u w:val="single"/>
        </w:rPr>
        <w:t>_____________</w:t>
      </w:r>
      <w:r w:rsidRPr="00E66F96">
        <w:rPr>
          <w:rFonts w:ascii="Times New Roman" w:hAnsi="Times New Roman" w:cs="Times New Roman"/>
        </w:rPr>
        <w:t>202</w:t>
      </w:r>
      <w:r>
        <w:rPr>
          <w:rFonts w:ascii="Times New Roman" w:hAnsi="Times New Roman" w:cs="Times New Roman"/>
        </w:rPr>
        <w:t>4</w:t>
      </w:r>
      <w:r w:rsidRPr="00E66F96">
        <w:rPr>
          <w:rFonts w:ascii="Times New Roman" w:hAnsi="Times New Roman" w:cs="Times New Roman"/>
        </w:rPr>
        <w:t xml:space="preserve"> года </w:t>
      </w:r>
    </w:p>
    <w:p w:rsidR="008F0E61" w:rsidRPr="008F0E61" w:rsidRDefault="008F0E61" w:rsidP="008F0E61">
      <w:pPr>
        <w:pStyle w:val="ConsPlusTitle"/>
        <w:ind w:left="12049"/>
        <w:jc w:val="center"/>
        <w:rPr>
          <w:rFonts w:ascii="Times New Roman" w:hAnsi="Times New Roman" w:cs="Times New Roman"/>
          <w:b w:val="0"/>
          <w:i/>
          <w:sz w:val="16"/>
          <w:szCs w:val="16"/>
        </w:rPr>
      </w:pPr>
      <w:r>
        <w:rPr>
          <w:rFonts w:ascii="Times New Roman" w:hAnsi="Times New Roman" w:cs="Times New Roman"/>
          <w:b w:val="0"/>
          <w:i/>
          <w:sz w:val="16"/>
          <w:szCs w:val="16"/>
        </w:rPr>
        <w:t xml:space="preserve"> </w:t>
      </w:r>
      <w:r w:rsidRPr="008F0E61">
        <w:rPr>
          <w:rFonts w:ascii="Times New Roman" w:hAnsi="Times New Roman" w:cs="Times New Roman"/>
          <w:b w:val="0"/>
          <w:i/>
          <w:sz w:val="16"/>
          <w:szCs w:val="16"/>
        </w:rPr>
        <w:t>месяц</w:t>
      </w:r>
    </w:p>
    <w:p w:rsidR="008F0E61" w:rsidRPr="008F0E61" w:rsidRDefault="008F0E61" w:rsidP="008F0E61">
      <w:pPr>
        <w:pStyle w:val="ConsPlusTitle"/>
        <w:jc w:val="right"/>
        <w:rPr>
          <w:rFonts w:ascii="Times New Roman" w:hAnsi="Times New Roman" w:cs="Times New Roman"/>
          <w:sz w:val="16"/>
          <w:szCs w:val="16"/>
        </w:rPr>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567"/>
        <w:gridCol w:w="709"/>
        <w:gridCol w:w="567"/>
        <w:gridCol w:w="567"/>
        <w:gridCol w:w="709"/>
        <w:gridCol w:w="727"/>
      </w:tblGrid>
      <w:tr w:rsidR="00314E62" w:rsidRPr="009D2D13" w:rsidTr="00F03543">
        <w:tc>
          <w:tcPr>
            <w:tcW w:w="2972" w:type="dxa"/>
            <w:vMerge w:val="restart"/>
            <w:tcBorders>
              <w:top w:val="single" w:sz="4" w:space="0" w:color="auto"/>
              <w:left w:val="single" w:sz="4" w:space="0" w:color="auto"/>
              <w:right w:val="single" w:sz="4" w:space="0" w:color="auto"/>
            </w:tcBorders>
          </w:tcPr>
          <w:p w:rsid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 пункта </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ПЕРЕЧНЯ МЕРОПРИЯТИЙ В РАМКАХ КОМПЛЕКСНОГО ПЛАНА</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(утвержден Главой РД от </w:t>
            </w:r>
            <w:proofErr w:type="gramStart"/>
            <w:r w:rsidRPr="00314E62">
              <w:rPr>
                <w:rFonts w:ascii="Times New Roman" w:hAnsi="Times New Roman" w:cs="Times New Roman"/>
                <w:b/>
                <w:sz w:val="20"/>
                <w:szCs w:val="20"/>
              </w:rPr>
              <w:t>20.03.2024 )</w:t>
            </w:r>
            <w:proofErr w:type="gramEnd"/>
          </w:p>
        </w:tc>
        <w:tc>
          <w:tcPr>
            <w:tcW w:w="8080" w:type="dxa"/>
            <w:vMerge w:val="restart"/>
            <w:tcBorders>
              <w:top w:val="single" w:sz="4" w:space="0" w:color="auto"/>
              <w:left w:val="single" w:sz="4" w:space="0" w:color="auto"/>
              <w:right w:val="single" w:sz="4" w:space="0" w:color="auto"/>
            </w:tcBorders>
          </w:tcPr>
          <w:p w:rsidR="00314E62" w:rsidRDefault="00314E62" w:rsidP="00314E62">
            <w:pPr>
              <w:ind w:left="178" w:right="-147"/>
              <w:rPr>
                <w:rFonts w:ascii="Times New Roman" w:hAnsi="Times New Roman" w:cs="Times New Roman"/>
                <w:b/>
              </w:rPr>
            </w:pPr>
            <w:r w:rsidRPr="00647CDB">
              <w:rPr>
                <w:rFonts w:ascii="Times New Roman" w:hAnsi="Times New Roman" w:cs="Times New Roman"/>
                <w:b/>
              </w:rPr>
              <w:t>Дата и место проведения</w:t>
            </w:r>
            <w:r>
              <w:rPr>
                <w:rFonts w:ascii="Times New Roman" w:hAnsi="Times New Roman" w:cs="Times New Roman"/>
                <w:b/>
              </w:rPr>
              <w:t>,</w:t>
            </w:r>
            <w:r w:rsidRPr="009D2D13">
              <w:rPr>
                <w:rFonts w:ascii="Times New Roman" w:hAnsi="Times New Roman" w:cs="Times New Roman"/>
                <w:b/>
              </w:rPr>
              <w:t xml:space="preserve"> </w:t>
            </w:r>
          </w:p>
          <w:p w:rsidR="00314E62" w:rsidRPr="00DE1327" w:rsidRDefault="00314E62" w:rsidP="00314E62">
            <w:pPr>
              <w:ind w:left="178" w:right="-147"/>
              <w:rPr>
                <w:rFonts w:ascii="Times New Roman" w:hAnsi="Times New Roman" w:cs="Times New Roman"/>
                <w:b/>
              </w:rPr>
            </w:pPr>
            <w:r w:rsidRPr="00DE1327">
              <w:rPr>
                <w:rFonts w:ascii="Times New Roman" w:hAnsi="Times New Roman" w:cs="Times New Roman"/>
                <w:b/>
              </w:rPr>
              <w:t xml:space="preserve">Краткое описание хода и итогов проведения </w:t>
            </w:r>
          </w:p>
          <w:p w:rsidR="00314E62" w:rsidRDefault="00314E62" w:rsidP="00314E62">
            <w:pPr>
              <w:ind w:left="178" w:right="-147"/>
              <w:rPr>
                <w:rFonts w:ascii="Times New Roman" w:hAnsi="Times New Roman" w:cs="Times New Roman"/>
                <w:i/>
                <w:sz w:val="18"/>
                <w:szCs w:val="18"/>
              </w:rPr>
            </w:pPr>
            <w:r>
              <w:rPr>
                <w:rFonts w:ascii="Times New Roman" w:hAnsi="Times New Roman" w:cs="Times New Roman"/>
                <w:b/>
              </w:rPr>
              <w:t xml:space="preserve">Приглашенные гости </w:t>
            </w:r>
            <w:r w:rsidRPr="008E7D1A">
              <w:rPr>
                <w:rFonts w:ascii="Times New Roman" w:hAnsi="Times New Roman" w:cs="Times New Roman"/>
                <w:i/>
                <w:sz w:val="18"/>
                <w:szCs w:val="18"/>
              </w:rPr>
              <w:t>(ФИО, долж</w:t>
            </w:r>
            <w:r>
              <w:rPr>
                <w:rFonts w:ascii="Times New Roman" w:hAnsi="Times New Roman" w:cs="Times New Roman"/>
                <w:i/>
                <w:sz w:val="18"/>
                <w:szCs w:val="18"/>
              </w:rPr>
              <w:t>ность</w:t>
            </w:r>
            <w:r w:rsidRPr="008E7D1A">
              <w:rPr>
                <w:rFonts w:ascii="Times New Roman" w:hAnsi="Times New Roman" w:cs="Times New Roman"/>
                <w:i/>
                <w:sz w:val="18"/>
                <w:szCs w:val="18"/>
              </w:rPr>
              <w:t>)</w:t>
            </w:r>
          </w:p>
          <w:p w:rsidR="00314E62" w:rsidRPr="00EA5598" w:rsidRDefault="00314E62" w:rsidP="00314E62">
            <w:pPr>
              <w:ind w:left="178" w:right="-147"/>
              <w:rPr>
                <w:rFonts w:ascii="Times New Roman" w:hAnsi="Times New Roman" w:cs="Times New Roman"/>
                <w:b/>
              </w:rPr>
            </w:pPr>
            <w:r w:rsidRPr="00EA5598">
              <w:rPr>
                <w:rFonts w:ascii="Times New Roman" w:hAnsi="Times New Roman" w:cs="Times New Roman"/>
                <w:b/>
              </w:rPr>
              <w:t>Ссылка на размещенную</w:t>
            </w:r>
            <w:r>
              <w:rPr>
                <w:rFonts w:ascii="Times New Roman" w:hAnsi="Times New Roman" w:cs="Times New Roman"/>
                <w:b/>
              </w:rPr>
              <w:t xml:space="preserve"> в сети Интернет </w:t>
            </w:r>
            <w:r w:rsidRPr="00314E62">
              <w:rPr>
                <w:rFonts w:ascii="Times New Roman" w:hAnsi="Times New Roman" w:cs="Times New Roman"/>
              </w:rPr>
              <w:t xml:space="preserve">(сайт, </w:t>
            </w:r>
            <w:proofErr w:type="spellStart"/>
            <w:proofErr w:type="gramStart"/>
            <w:r w:rsidRPr="00314E62">
              <w:rPr>
                <w:rFonts w:ascii="Times New Roman" w:hAnsi="Times New Roman" w:cs="Times New Roman"/>
              </w:rPr>
              <w:t>соц.сети</w:t>
            </w:r>
            <w:proofErr w:type="spellEnd"/>
            <w:proofErr w:type="gramEnd"/>
            <w:r w:rsidRPr="00314E62">
              <w:rPr>
                <w:rFonts w:ascii="Times New Roman" w:hAnsi="Times New Roman" w:cs="Times New Roman"/>
              </w:rPr>
              <w:t>)</w:t>
            </w:r>
            <w:r w:rsidRPr="00EA5598">
              <w:rPr>
                <w:rFonts w:ascii="Times New Roman" w:hAnsi="Times New Roman" w:cs="Times New Roman"/>
                <w:b/>
              </w:rPr>
              <w:t xml:space="preserve"> информацию о мероприятии</w:t>
            </w:r>
          </w:p>
          <w:p w:rsidR="00314E62" w:rsidRPr="00F34468" w:rsidRDefault="00314E62" w:rsidP="00314E62">
            <w:pPr>
              <w:ind w:left="-98" w:right="-147"/>
              <w:jc w:val="center"/>
              <w:rPr>
                <w:rFonts w:ascii="Times New Roman" w:hAnsi="Times New Roman" w:cs="Times New Roman"/>
                <w:i/>
                <w:sz w:val="20"/>
                <w:szCs w:val="20"/>
              </w:rPr>
            </w:pPr>
          </w:p>
        </w:tc>
        <w:tc>
          <w:tcPr>
            <w:tcW w:w="4536" w:type="dxa"/>
            <w:gridSpan w:val="7"/>
            <w:tcBorders>
              <w:top w:val="single" w:sz="4" w:space="0" w:color="auto"/>
              <w:left w:val="single" w:sz="4" w:space="0" w:color="auto"/>
              <w:right w:val="single" w:sz="4" w:space="0" w:color="auto"/>
            </w:tcBorders>
          </w:tcPr>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Д</w:t>
            </w:r>
            <w:r w:rsidRPr="009D2D13">
              <w:rPr>
                <w:rFonts w:ascii="Times New Roman" w:hAnsi="Times New Roman" w:cs="Times New Roman"/>
                <w:b/>
                <w:sz w:val="24"/>
                <w:szCs w:val="24"/>
              </w:rPr>
              <w:t>остигнутые результаты</w:t>
            </w:r>
            <w:r>
              <w:rPr>
                <w:rFonts w:ascii="Times New Roman" w:hAnsi="Times New Roman" w:cs="Times New Roman"/>
                <w:b/>
                <w:sz w:val="24"/>
                <w:szCs w:val="24"/>
              </w:rPr>
              <w:t xml:space="preserve">, </w:t>
            </w:r>
          </w:p>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к</w:t>
            </w:r>
            <w:r w:rsidRPr="00FE1DFF">
              <w:rPr>
                <w:rFonts w:ascii="Times New Roman" w:hAnsi="Times New Roman" w:cs="Times New Roman"/>
                <w:b/>
              </w:rPr>
              <w:t>оличеств</w:t>
            </w:r>
            <w:r>
              <w:rPr>
                <w:rFonts w:ascii="Times New Roman" w:hAnsi="Times New Roman" w:cs="Times New Roman"/>
                <w:b/>
              </w:rPr>
              <w:t>енные показатели</w:t>
            </w:r>
            <w:r w:rsidRPr="00FE1DFF">
              <w:rPr>
                <w:rFonts w:ascii="Times New Roman" w:hAnsi="Times New Roman" w:cs="Times New Roman"/>
                <w:b/>
              </w:rPr>
              <w:t xml:space="preserve"> </w:t>
            </w:r>
            <w:r>
              <w:rPr>
                <w:rFonts w:ascii="Times New Roman" w:hAnsi="Times New Roman" w:cs="Times New Roman"/>
                <w:b/>
              </w:rPr>
              <w:t>по зрителям / участникам</w:t>
            </w:r>
          </w:p>
        </w:tc>
      </w:tr>
      <w:tr w:rsidR="00314E62" w:rsidRPr="009D2D13" w:rsidTr="00F03543">
        <w:tc>
          <w:tcPr>
            <w:tcW w:w="2972" w:type="dxa"/>
            <w:vMerge/>
            <w:tcBorders>
              <w:left w:val="single" w:sz="4" w:space="0" w:color="auto"/>
              <w:right w:val="single" w:sz="4" w:space="0" w:color="auto"/>
            </w:tcBorders>
          </w:tcPr>
          <w:p w:rsidR="00314E62" w:rsidRPr="009D2D13" w:rsidRDefault="00314E62" w:rsidP="00314E62">
            <w:pPr>
              <w:ind w:left="-98" w:right="-106"/>
              <w:jc w:val="center"/>
              <w:rPr>
                <w:rFonts w:ascii="Times New Roman" w:hAnsi="Times New Roman" w:cs="Times New Roman"/>
                <w:b/>
              </w:rPr>
            </w:pPr>
          </w:p>
        </w:tc>
        <w:tc>
          <w:tcPr>
            <w:tcW w:w="8080" w:type="dxa"/>
            <w:vMerge/>
            <w:tcBorders>
              <w:left w:val="single" w:sz="4" w:space="0" w:color="auto"/>
              <w:right w:val="single" w:sz="4" w:space="0" w:color="auto"/>
            </w:tcBorders>
          </w:tcPr>
          <w:p w:rsidR="00314E62" w:rsidRDefault="00314E62" w:rsidP="00314E62">
            <w:pPr>
              <w:ind w:left="-98" w:right="-147"/>
              <w:jc w:val="center"/>
              <w:rPr>
                <w:rFonts w:ascii="Times New Roman" w:hAnsi="Times New Roman" w:cs="Times New Roman"/>
                <w:b/>
              </w:rPr>
            </w:pPr>
          </w:p>
        </w:tc>
        <w:tc>
          <w:tcPr>
            <w:tcW w:w="690" w:type="dxa"/>
            <w:vMerge w:val="restart"/>
            <w:tcBorders>
              <w:left w:val="single" w:sz="4" w:space="0" w:color="auto"/>
              <w:right w:val="single" w:sz="4" w:space="0" w:color="auto"/>
            </w:tcBorders>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всего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1843" w:type="dxa"/>
            <w:gridSpan w:val="3"/>
            <w:tcBorders>
              <w:left w:val="single" w:sz="4" w:space="0" w:color="auto"/>
              <w:right w:val="single" w:sz="4" w:space="0" w:color="auto"/>
            </w:tcBorders>
          </w:tcPr>
          <w:p w:rsidR="00314E62" w:rsidRDefault="00314E62" w:rsidP="00314E62">
            <w:pPr>
              <w:ind w:left="-109" w:right="-102"/>
              <w:jc w:val="center"/>
              <w:rPr>
                <w:rFonts w:ascii="Times New Roman" w:hAnsi="Times New Roman" w:cs="Times New Roman"/>
                <w:b/>
                <w:sz w:val="18"/>
                <w:szCs w:val="18"/>
              </w:rPr>
            </w:pPr>
            <w:r>
              <w:rPr>
                <w:rFonts w:ascii="Times New Roman" w:hAnsi="Times New Roman" w:cs="Times New Roman"/>
                <w:b/>
                <w:sz w:val="18"/>
                <w:szCs w:val="18"/>
              </w:rPr>
              <w:t xml:space="preserve">Категория </w:t>
            </w:r>
          </w:p>
          <w:p w:rsidR="00314E62" w:rsidRPr="00F72BAC" w:rsidRDefault="00314E62" w:rsidP="00314E62">
            <w:pPr>
              <w:ind w:left="-109" w:right="-102"/>
              <w:jc w:val="center"/>
              <w:rPr>
                <w:rFonts w:ascii="Times New Roman" w:hAnsi="Times New Roman" w:cs="Times New Roman"/>
                <w:b/>
                <w:sz w:val="18"/>
                <w:szCs w:val="18"/>
              </w:rPr>
            </w:pPr>
            <w:r w:rsidRPr="00F72BAC">
              <w:rPr>
                <w:rFonts w:ascii="Times New Roman" w:hAnsi="Times New Roman" w:cs="Times New Roman"/>
                <w:b/>
                <w:sz w:val="18"/>
                <w:szCs w:val="18"/>
              </w:rPr>
              <w:t xml:space="preserve">«группы риска» </w:t>
            </w:r>
          </w:p>
        </w:tc>
        <w:tc>
          <w:tcPr>
            <w:tcW w:w="567" w:type="dxa"/>
            <w:vMerge w:val="restart"/>
            <w:tcBorders>
              <w:left w:val="single" w:sz="4" w:space="0" w:color="auto"/>
            </w:tcBorders>
          </w:tcPr>
          <w:p w:rsidR="00314E62"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членов семей </w:t>
            </w:r>
            <w:proofErr w:type="spellStart"/>
            <w:r w:rsidRPr="00F72BAC">
              <w:rPr>
                <w:rFonts w:ascii="Times New Roman" w:hAnsi="Times New Roman" w:cs="Times New Roman"/>
                <w:sz w:val="18"/>
                <w:szCs w:val="18"/>
              </w:rPr>
              <w:t>участ</w:t>
            </w:r>
            <w:proofErr w:type="spellEnd"/>
          </w:p>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ников СВО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09" w:type="dxa"/>
            <w:vMerge w:val="restart"/>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беженцы и гости из зоны СВО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27" w:type="dxa"/>
            <w:vMerge w:val="restart"/>
          </w:tcPr>
          <w:p w:rsidR="00314E62" w:rsidRPr="00F72BAC" w:rsidRDefault="00314E62" w:rsidP="00314E62">
            <w:pPr>
              <w:ind w:left="-109" w:right="-102"/>
              <w:jc w:val="center"/>
              <w:rPr>
                <w:rFonts w:ascii="Times New Roman" w:hAnsi="Times New Roman" w:cs="Times New Roman"/>
                <w:sz w:val="18"/>
                <w:szCs w:val="18"/>
              </w:rPr>
            </w:pPr>
            <w:proofErr w:type="spellStart"/>
            <w:r>
              <w:rPr>
                <w:rFonts w:ascii="Times New Roman" w:hAnsi="Times New Roman" w:cs="Times New Roman"/>
                <w:sz w:val="18"/>
                <w:szCs w:val="18"/>
              </w:rPr>
              <w:t>и</w:t>
            </w:r>
            <w:r w:rsidRPr="00F72BAC">
              <w:rPr>
                <w:rFonts w:ascii="Times New Roman" w:hAnsi="Times New Roman" w:cs="Times New Roman"/>
                <w:sz w:val="18"/>
                <w:szCs w:val="18"/>
              </w:rPr>
              <w:t>ностр</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roofErr w:type="spellStart"/>
            <w:r>
              <w:rPr>
                <w:rFonts w:ascii="Times New Roman" w:hAnsi="Times New Roman" w:cs="Times New Roman"/>
                <w:sz w:val="18"/>
                <w:szCs w:val="18"/>
              </w:rPr>
              <w:t>г</w:t>
            </w:r>
            <w:r w:rsidRPr="00F72BAC">
              <w:rPr>
                <w:rFonts w:ascii="Times New Roman" w:hAnsi="Times New Roman" w:cs="Times New Roman"/>
                <w:sz w:val="18"/>
                <w:szCs w:val="18"/>
              </w:rPr>
              <w:t>ражд</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 и гражданство)</w:t>
            </w:r>
          </w:p>
        </w:tc>
      </w:tr>
      <w:tr w:rsidR="00314E62" w:rsidRPr="009D2D13" w:rsidTr="00F03543">
        <w:tc>
          <w:tcPr>
            <w:tcW w:w="2972"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8080"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690" w:type="dxa"/>
            <w:vMerge/>
            <w:tcBorders>
              <w:left w:val="single" w:sz="4" w:space="0" w:color="auto"/>
              <w:bottom w:val="single" w:sz="4" w:space="0" w:color="auto"/>
              <w:right w:val="single" w:sz="4" w:space="0" w:color="auto"/>
            </w:tcBorders>
          </w:tcPr>
          <w:p w:rsidR="00314E62" w:rsidRPr="00636CFF" w:rsidRDefault="00314E62" w:rsidP="00314E62">
            <w:pPr>
              <w:ind w:left="-109" w:right="-102"/>
              <w:jc w:val="center"/>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всего</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709" w:type="dxa"/>
            <w:tcBorders>
              <w:left w:val="single" w:sz="4" w:space="0" w:color="auto"/>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из Ирака и Сирии</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tcBorders>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vertAlign w:val="superscript"/>
              </w:rPr>
            </w:pPr>
            <w:r>
              <w:rPr>
                <w:rFonts w:ascii="Times New Roman" w:hAnsi="Times New Roman" w:cs="Times New Roman"/>
                <w:sz w:val="16"/>
                <w:szCs w:val="16"/>
              </w:rPr>
              <w:t>дети у</w:t>
            </w:r>
            <w:r w:rsidRPr="006846C0">
              <w:rPr>
                <w:rFonts w:ascii="Times New Roman" w:hAnsi="Times New Roman" w:cs="Times New Roman"/>
                <w:sz w:val="16"/>
                <w:szCs w:val="16"/>
              </w:rPr>
              <w:t>ничтоженных членов НВФ</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09"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2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r>
      <w:tr w:rsidR="00314E62" w:rsidRPr="009D2D13" w:rsidTr="00DE1327">
        <w:tc>
          <w:tcPr>
            <w:tcW w:w="15588" w:type="dxa"/>
            <w:gridSpan w:val="9"/>
            <w:tcBorders>
              <w:top w:val="single" w:sz="4" w:space="0" w:color="auto"/>
              <w:left w:val="single" w:sz="4" w:space="0" w:color="auto"/>
              <w:bottom w:val="single" w:sz="4" w:space="0" w:color="auto"/>
            </w:tcBorders>
          </w:tcPr>
          <w:p w:rsidR="00314E62" w:rsidRPr="00BA51C7" w:rsidRDefault="00314E62" w:rsidP="00314E62">
            <w:pPr>
              <w:ind w:left="-109" w:right="-102"/>
              <w:jc w:val="center"/>
              <w:rPr>
                <w:rFonts w:ascii="Times New Roman" w:hAnsi="Times New Roman" w:cs="Times New Roman"/>
                <w:sz w:val="20"/>
                <w:szCs w:val="20"/>
              </w:rPr>
            </w:pPr>
            <w:r w:rsidRPr="00BA51C7">
              <w:rPr>
                <w:rFonts w:ascii="Times New Roman" w:eastAsia="Times New Roman" w:hAnsi="Times New Roman" w:cs="Times New Roman"/>
                <w:b/>
                <w:spacing w:val="-4"/>
                <w:sz w:val="20"/>
                <w:szCs w:val="20"/>
              </w:rPr>
              <w:t xml:space="preserve">1.  Меры общей профилактики </w:t>
            </w:r>
          </w:p>
        </w:tc>
      </w:tr>
      <w:tr w:rsidR="00314E62" w:rsidRPr="009D2D13" w:rsidTr="00DE1327">
        <w:tc>
          <w:tcPr>
            <w:tcW w:w="15588" w:type="dxa"/>
            <w:gridSpan w:val="9"/>
            <w:tcBorders>
              <w:top w:val="single" w:sz="4" w:space="0" w:color="auto"/>
              <w:left w:val="single" w:sz="4" w:space="0" w:color="auto"/>
              <w:bottom w:val="single" w:sz="4" w:space="0" w:color="auto"/>
              <w:right w:val="single" w:sz="4" w:space="0" w:color="auto"/>
            </w:tcBorders>
          </w:tcPr>
          <w:p w:rsidR="00314E62" w:rsidRPr="00BA51C7" w:rsidRDefault="00314E62" w:rsidP="00314E62">
            <w:pPr>
              <w:pStyle w:val="a8"/>
              <w:numPr>
                <w:ilvl w:val="1"/>
                <w:numId w:val="8"/>
              </w:numPr>
              <w:tabs>
                <w:tab w:val="left" w:pos="432"/>
              </w:tabs>
              <w:ind w:left="7" w:right="-109" w:firstLine="0"/>
              <w:jc w:val="center"/>
              <w:rPr>
                <w:rFonts w:ascii="Times New Roman" w:hAnsi="Times New Roman" w:cs="Times New Roman"/>
                <w:bCs/>
                <w:sz w:val="20"/>
                <w:szCs w:val="20"/>
              </w:rPr>
            </w:pPr>
            <w:r w:rsidRPr="00BA51C7">
              <w:rPr>
                <w:rFonts w:ascii="Times New Roman" w:hAnsi="Times New Roman" w:cs="Times New Roman"/>
                <w:sz w:val="20"/>
                <w:szCs w:val="20"/>
              </w:rPr>
              <w:t xml:space="preserve"> </w:t>
            </w:r>
            <w:r w:rsidRPr="00BA51C7">
              <w:rPr>
                <w:rFonts w:ascii="Times New Roman" w:hAnsi="Times New Roman" w:cs="Times New Roman"/>
                <w:bCs/>
                <w:sz w:val="20"/>
                <w:szCs w:val="20"/>
              </w:rPr>
              <w:t>В целях формирования у российского населения антитеррористического мировоззрения обеспечивать проведение мероприятий, посвященных Дню солидарности в борьбе с терроризмом (3 сентября), Дню защитника Отечества (23 февраля), Дню Героев Отечества (9 декабря) с освещением их в средствах массовой информации и информационно-телекоммуникационной сети «Интернет». Организовывать привлечение к указанным мероприятиям военнослужащих, сотрудников правоохранительных органов и гражданских лиц, участвовавших в борьбе с терроризмом, экспертов, журналистов, общественных деятелей, очевидцев террористических актов и пострадавших от действий террористов.</w:t>
            </w:r>
          </w:p>
          <w:p w:rsidR="00314E62" w:rsidRPr="00BA51C7" w:rsidRDefault="00314E62" w:rsidP="00314E62">
            <w:pPr>
              <w:tabs>
                <w:tab w:val="left" w:pos="432"/>
              </w:tabs>
              <w:ind w:left="7"/>
              <w:jc w:val="center"/>
              <w:rPr>
                <w:rFonts w:ascii="Times New Roman" w:hAnsi="Times New Roman" w:cs="Times New Roman"/>
                <w:bCs/>
                <w:sz w:val="20"/>
                <w:szCs w:val="20"/>
              </w:rPr>
            </w:pPr>
            <w:r w:rsidRPr="00BA51C7">
              <w:rPr>
                <w:rFonts w:ascii="Times New Roman" w:hAnsi="Times New Roman" w:cs="Times New Roman"/>
                <w:bCs/>
                <w:sz w:val="20"/>
                <w:szCs w:val="20"/>
              </w:rPr>
              <w:t>Расширять практику присвоения улицам, скверам, школам имен Героев Российской Федерации, отличившихся в борьбе с терроризмом, прежде всего с украинскими националистическими и неонацистскими военизированными формированиями, признанными террористическим организациями, и проведения акций «Парта героя»</w:t>
            </w:r>
          </w:p>
        </w:tc>
      </w:tr>
      <w:tr w:rsidR="006A5D70" w:rsidRPr="009D2D13" w:rsidTr="00F03543">
        <w:tc>
          <w:tcPr>
            <w:tcW w:w="2972" w:type="dxa"/>
            <w:tcBorders>
              <w:top w:val="single" w:sz="4" w:space="0" w:color="auto"/>
            </w:tcBorders>
          </w:tcPr>
          <w:p w:rsidR="006A5D70" w:rsidRPr="00DE1327" w:rsidRDefault="006A5D70"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B40403" w:rsidRPr="003C401A" w:rsidRDefault="00B40403" w:rsidP="006A5D70">
            <w:pPr>
              <w:ind w:left="-98" w:right="-147"/>
              <w:jc w:val="center"/>
              <w:rPr>
                <w:rFonts w:ascii="Times New Roman" w:hAnsi="Times New Roman" w:cs="Times New Roman"/>
                <w:i/>
                <w:color w:val="808080" w:themeColor="background1" w:themeShade="80"/>
              </w:rPr>
            </w:pPr>
          </w:p>
        </w:tc>
        <w:tc>
          <w:tcPr>
            <w:tcW w:w="690" w:type="dxa"/>
            <w:tcBorders>
              <w:top w:val="single" w:sz="4" w:space="0" w:color="auto"/>
            </w:tcBorders>
          </w:tcPr>
          <w:p w:rsidR="006A5D70" w:rsidRPr="00636CFF" w:rsidRDefault="006A5D70"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709" w:type="dxa"/>
            <w:tcBorders>
              <w:top w:val="single" w:sz="4"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6A5D70" w:rsidRDefault="006A5D70"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6A5D70" w:rsidRPr="00C36763" w:rsidRDefault="006A5D70" w:rsidP="006A5D70">
            <w:pPr>
              <w:ind w:left="-109" w:right="-102"/>
              <w:jc w:val="center"/>
              <w:rPr>
                <w:rFonts w:ascii="Times New Roman" w:hAnsi="Times New Roman" w:cs="Times New Roman"/>
                <w:sz w:val="20"/>
                <w:szCs w:val="20"/>
              </w:rPr>
            </w:pPr>
          </w:p>
        </w:tc>
      </w:tr>
    </w:tbl>
    <w:p w:rsidR="00BA51C7" w:rsidRDefault="00BA51C7" w:rsidP="00BA51C7">
      <w:pPr>
        <w:spacing w:after="0"/>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7938"/>
        <w:gridCol w:w="832"/>
        <w:gridCol w:w="19"/>
        <w:gridCol w:w="548"/>
        <w:gridCol w:w="19"/>
        <w:gridCol w:w="690"/>
        <w:gridCol w:w="18"/>
        <w:gridCol w:w="549"/>
        <w:gridCol w:w="18"/>
        <w:gridCol w:w="567"/>
        <w:gridCol w:w="691"/>
        <w:gridCol w:w="18"/>
        <w:gridCol w:w="709"/>
      </w:tblGrid>
      <w:tr w:rsidR="006A5D70" w:rsidRPr="009D2D13" w:rsidTr="00C54EC2">
        <w:tc>
          <w:tcPr>
            <w:tcW w:w="2972" w:type="dxa"/>
          </w:tcPr>
          <w:p w:rsidR="006A5D70" w:rsidRPr="00DE1327" w:rsidRDefault="006A5D70" w:rsidP="006A5D70">
            <w:pPr>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A82C5C" w:rsidRPr="003C401A" w:rsidRDefault="00A82C5C" w:rsidP="006A5D70">
            <w:pPr>
              <w:ind w:left="-98" w:right="-147"/>
              <w:jc w:val="center"/>
              <w:rPr>
                <w:rFonts w:ascii="Times New Roman" w:hAnsi="Times New Roman" w:cs="Times New Roman"/>
                <w:i/>
                <w:color w:val="808080" w:themeColor="background1" w:themeShade="80"/>
              </w:rPr>
            </w:pPr>
          </w:p>
        </w:tc>
        <w:tc>
          <w:tcPr>
            <w:tcW w:w="832" w:type="dxa"/>
            <w:tcBorders>
              <w:top w:val="single" w:sz="2" w:space="0" w:color="auto"/>
            </w:tcBorders>
          </w:tcPr>
          <w:p w:rsidR="006A5D70" w:rsidRPr="00636CFF" w:rsidRDefault="006A5D70"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A5D70" w:rsidRDefault="006A5D70"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6A5D70" w:rsidRPr="00C36763" w:rsidRDefault="006A5D70" w:rsidP="006A5D70">
            <w:pPr>
              <w:ind w:left="-109" w:right="-102"/>
              <w:jc w:val="center"/>
              <w:rPr>
                <w:rFonts w:ascii="Times New Roman" w:hAnsi="Times New Roman" w:cs="Times New Roman"/>
                <w:sz w:val="20"/>
                <w:szCs w:val="20"/>
              </w:rPr>
            </w:pPr>
          </w:p>
        </w:tc>
      </w:tr>
      <w:tr w:rsidR="008E50B4" w:rsidRPr="009D2D13" w:rsidTr="00C54EC2">
        <w:tc>
          <w:tcPr>
            <w:tcW w:w="2972" w:type="dxa"/>
          </w:tcPr>
          <w:p w:rsidR="008E50B4" w:rsidRPr="00A44E38" w:rsidRDefault="008E50B4" w:rsidP="006A5D70">
            <w:pPr>
              <w:jc w:val="center"/>
              <w:rPr>
                <w:rFonts w:ascii="Times New Roman" w:hAnsi="Times New Roman" w:cs="Times New Roman"/>
                <w:sz w:val="24"/>
                <w:szCs w:val="24"/>
              </w:rPr>
            </w:pPr>
            <w:r w:rsidRPr="00A44E38">
              <w:rPr>
                <w:rFonts w:ascii="Times New Roman" w:hAnsi="Times New Roman" w:cs="Times New Roman"/>
                <w:sz w:val="24"/>
                <w:szCs w:val="24"/>
              </w:rPr>
              <w:t>Пункт 1.1.29.</w:t>
            </w:r>
          </w:p>
          <w:p w:rsidR="008E50B4" w:rsidRPr="00A44E38" w:rsidRDefault="008E50B4" w:rsidP="006A5D70">
            <w:pPr>
              <w:jc w:val="center"/>
              <w:rPr>
                <w:rFonts w:ascii="Times New Roman" w:hAnsi="Times New Roman" w:cs="Times New Roman"/>
                <w:sz w:val="24"/>
                <w:szCs w:val="24"/>
              </w:rPr>
            </w:pPr>
            <w:r w:rsidRPr="00A44E38">
              <w:rPr>
                <w:rFonts w:ascii="Times New Roman" w:hAnsi="Times New Roman" w:cs="Times New Roman"/>
                <w:sz w:val="24"/>
                <w:szCs w:val="24"/>
              </w:rPr>
              <w:t xml:space="preserve">Беседа к 25-й годовщине со дня вторжения боевиков в Дагестан.7 августа 1999 г. бандформирования Басаева и Хаттаба перешли государственную границу и вторглись на территорию Ботлихского района </w:t>
            </w:r>
            <w:proofErr w:type="spellStart"/>
            <w:r w:rsidRPr="00A44E38">
              <w:rPr>
                <w:rFonts w:ascii="Times New Roman" w:hAnsi="Times New Roman" w:cs="Times New Roman"/>
                <w:sz w:val="24"/>
                <w:szCs w:val="24"/>
              </w:rPr>
              <w:t>Дагестана.</w:t>
            </w:r>
            <w:r w:rsidR="00D41342" w:rsidRPr="00A44E38">
              <w:rPr>
                <w:rFonts w:ascii="Times New Roman" w:hAnsi="Times New Roman" w:cs="Times New Roman"/>
                <w:sz w:val="24"/>
                <w:szCs w:val="24"/>
              </w:rPr>
              <w:t>Жители</w:t>
            </w:r>
            <w:proofErr w:type="spellEnd"/>
            <w:r w:rsidR="00D41342" w:rsidRPr="00A44E38">
              <w:rPr>
                <w:rFonts w:ascii="Times New Roman" w:hAnsi="Times New Roman" w:cs="Times New Roman"/>
                <w:sz w:val="24"/>
                <w:szCs w:val="24"/>
              </w:rPr>
              <w:t xml:space="preserve"> насмерть встали на пути </w:t>
            </w:r>
            <w:r w:rsidR="00D41342" w:rsidRPr="00A44E38">
              <w:rPr>
                <w:rFonts w:ascii="Times New Roman" w:hAnsi="Times New Roman" w:cs="Times New Roman"/>
                <w:sz w:val="24"/>
                <w:szCs w:val="24"/>
              </w:rPr>
              <w:lastRenderedPageBreak/>
              <w:t>экстремистов, защищая свою республику.</w:t>
            </w:r>
          </w:p>
        </w:tc>
        <w:tc>
          <w:tcPr>
            <w:tcW w:w="7938" w:type="dxa"/>
            <w:tcBorders>
              <w:left w:val="single" w:sz="4" w:space="0" w:color="auto"/>
              <w:bottom w:val="single" w:sz="4" w:space="0" w:color="auto"/>
            </w:tcBorders>
          </w:tcPr>
          <w:p w:rsidR="008E50B4" w:rsidRPr="00A44E38" w:rsidRDefault="008E50B4" w:rsidP="006A5D70">
            <w:pPr>
              <w:ind w:left="-98" w:right="-147"/>
              <w:jc w:val="center"/>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lastRenderedPageBreak/>
              <w:t xml:space="preserve">11.06. Буйнакский музей боевой славы </w:t>
            </w:r>
            <w:proofErr w:type="spellStart"/>
            <w:proofErr w:type="gramStart"/>
            <w:r w:rsidRPr="00A44E38">
              <w:rPr>
                <w:rFonts w:ascii="Times New Roman" w:hAnsi="Times New Roman" w:cs="Times New Roman"/>
                <w:color w:val="808080" w:themeColor="background1" w:themeShade="80"/>
                <w:sz w:val="24"/>
                <w:szCs w:val="24"/>
              </w:rPr>
              <w:t>им.Ю.Акаева</w:t>
            </w:r>
            <w:proofErr w:type="spellEnd"/>
            <w:r w:rsidRPr="00A44E38">
              <w:rPr>
                <w:rFonts w:ascii="Times New Roman" w:hAnsi="Times New Roman" w:cs="Times New Roman"/>
                <w:color w:val="808080" w:themeColor="background1" w:themeShade="80"/>
                <w:sz w:val="24"/>
                <w:szCs w:val="24"/>
              </w:rPr>
              <w:t xml:space="preserve">  в</w:t>
            </w:r>
            <w:proofErr w:type="gramEnd"/>
            <w:r w:rsidRPr="00A44E38">
              <w:rPr>
                <w:rFonts w:ascii="Times New Roman" w:hAnsi="Times New Roman" w:cs="Times New Roman"/>
                <w:color w:val="808080" w:themeColor="background1" w:themeShade="80"/>
                <w:sz w:val="24"/>
                <w:szCs w:val="24"/>
              </w:rPr>
              <w:t xml:space="preserve"> детском оздоровительном лагере "Патриот" было организовано совместное мероприятие посвящённое 25 годовщине разгрома бандформирований вторгшихся на территорию Дагестана в 1999 году. На мероприятии перед воспитанниками лагеря выступил научный сотрудник музея Магомедов Абдулла </w:t>
            </w:r>
            <w:proofErr w:type="spellStart"/>
            <w:r w:rsidRPr="00A44E38">
              <w:rPr>
                <w:rFonts w:ascii="Times New Roman" w:hAnsi="Times New Roman" w:cs="Times New Roman"/>
                <w:color w:val="808080" w:themeColor="background1" w:themeShade="80"/>
                <w:sz w:val="24"/>
                <w:szCs w:val="24"/>
              </w:rPr>
              <w:t>Абасович</w:t>
            </w:r>
            <w:proofErr w:type="spellEnd"/>
            <w:r w:rsidRPr="00A44E38">
              <w:rPr>
                <w:rFonts w:ascii="Times New Roman" w:hAnsi="Times New Roman" w:cs="Times New Roman"/>
                <w:color w:val="808080" w:themeColor="background1" w:themeShade="80"/>
                <w:sz w:val="24"/>
                <w:szCs w:val="24"/>
              </w:rPr>
              <w:t xml:space="preserve">. </w:t>
            </w:r>
          </w:p>
          <w:p w:rsidR="009971F9" w:rsidRPr="00A44E38" w:rsidRDefault="00215A7A" w:rsidP="006A5D70">
            <w:pPr>
              <w:ind w:left="-98" w:right="-147"/>
              <w:jc w:val="center"/>
              <w:rPr>
                <w:rFonts w:ascii="Times New Roman" w:hAnsi="Times New Roman" w:cs="Times New Roman"/>
                <w:color w:val="808080" w:themeColor="background1" w:themeShade="80"/>
                <w:sz w:val="24"/>
                <w:szCs w:val="24"/>
              </w:rPr>
            </w:pPr>
            <w:hyperlink r:id="rId8" w:history="1">
              <w:r w:rsidR="009971F9" w:rsidRPr="00A44E38">
                <w:rPr>
                  <w:rStyle w:val="a7"/>
                  <w:rFonts w:ascii="Times New Roman" w:hAnsi="Times New Roman" w:cs="Times New Roman"/>
                  <w:sz w:val="24"/>
                  <w:szCs w:val="24"/>
                </w:rPr>
                <w:t>https://t.me/myzey_boevoy_slav</w:t>
              </w:r>
            </w:hyperlink>
            <w:r w:rsidR="009971F9" w:rsidRPr="00A44E38">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8E50B4" w:rsidRPr="00A44E38" w:rsidRDefault="00AE290C" w:rsidP="006A5D70">
            <w:pPr>
              <w:ind w:left="-109" w:right="-102"/>
              <w:jc w:val="center"/>
              <w:rPr>
                <w:rFonts w:ascii="Times New Roman" w:hAnsi="Times New Roman" w:cs="Times New Roman"/>
                <w:sz w:val="24"/>
                <w:szCs w:val="24"/>
              </w:rPr>
            </w:pPr>
            <w:r w:rsidRPr="00A44E38">
              <w:rPr>
                <w:rFonts w:ascii="Times New Roman" w:hAnsi="Times New Roman" w:cs="Times New Roman"/>
                <w:sz w:val="24"/>
                <w:szCs w:val="24"/>
              </w:rPr>
              <w:t>200</w:t>
            </w:r>
          </w:p>
        </w:tc>
        <w:tc>
          <w:tcPr>
            <w:tcW w:w="567" w:type="dxa"/>
            <w:gridSpan w:val="2"/>
            <w:tcBorders>
              <w:top w:val="single" w:sz="2" w:space="0" w:color="auto"/>
            </w:tcBorders>
          </w:tcPr>
          <w:p w:rsidR="008E50B4" w:rsidRPr="00A44E38" w:rsidRDefault="008E50B4"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E50B4" w:rsidRPr="006846C0" w:rsidRDefault="008E50B4"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E50B4" w:rsidRDefault="008E50B4"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8E50B4" w:rsidRPr="00C36763" w:rsidRDefault="008E50B4"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E50B4" w:rsidRPr="00C36763" w:rsidRDefault="008E50B4"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E50B4" w:rsidRPr="00C36763" w:rsidRDefault="008E50B4" w:rsidP="006A5D70">
            <w:pPr>
              <w:ind w:left="-109" w:right="-102"/>
              <w:jc w:val="center"/>
              <w:rPr>
                <w:rFonts w:ascii="Times New Roman" w:hAnsi="Times New Roman" w:cs="Times New Roman"/>
                <w:sz w:val="20"/>
                <w:szCs w:val="20"/>
              </w:rPr>
            </w:pPr>
          </w:p>
        </w:tc>
      </w:tr>
      <w:tr w:rsidR="002164BD" w:rsidRPr="009D2D13" w:rsidTr="00C54EC2">
        <w:tc>
          <w:tcPr>
            <w:tcW w:w="2972" w:type="dxa"/>
            <w:vMerge w:val="restart"/>
          </w:tcPr>
          <w:p w:rsidR="002164BD" w:rsidRPr="00A44E38" w:rsidRDefault="002164BD" w:rsidP="00F03543">
            <w:pPr>
              <w:ind w:right="-116"/>
              <w:jc w:val="center"/>
              <w:rPr>
                <w:rFonts w:ascii="Times New Roman" w:hAnsi="Times New Roman" w:cs="Times New Roman"/>
                <w:b/>
                <w:sz w:val="24"/>
                <w:szCs w:val="24"/>
              </w:rPr>
            </w:pPr>
            <w:r w:rsidRPr="00A44E38">
              <w:rPr>
                <w:rFonts w:ascii="Times New Roman" w:hAnsi="Times New Roman" w:cs="Times New Roman"/>
                <w:b/>
                <w:sz w:val="24"/>
                <w:szCs w:val="24"/>
              </w:rPr>
              <w:t>Пункт 1.1.35.</w:t>
            </w:r>
          </w:p>
          <w:p w:rsidR="002164BD" w:rsidRPr="00A44E38" w:rsidRDefault="002164BD" w:rsidP="00F03543">
            <w:pPr>
              <w:ind w:right="-116"/>
              <w:jc w:val="center"/>
              <w:rPr>
                <w:rFonts w:ascii="Times New Roman" w:hAnsi="Times New Roman" w:cs="Times New Roman"/>
                <w:sz w:val="24"/>
                <w:szCs w:val="24"/>
              </w:rPr>
            </w:pPr>
            <w:r w:rsidRPr="00A44E38">
              <w:rPr>
                <w:rFonts w:ascii="Times New Roman" w:hAnsi="Times New Roman" w:cs="Times New Roman"/>
                <w:sz w:val="24"/>
                <w:szCs w:val="24"/>
              </w:rPr>
              <w:t xml:space="preserve">Музейные встречи с участниками СВО, Героями России, Уроки мужества, </w:t>
            </w:r>
            <w:proofErr w:type="gramStart"/>
            <w:r w:rsidRPr="00A44E38">
              <w:rPr>
                <w:rFonts w:ascii="Times New Roman" w:hAnsi="Times New Roman" w:cs="Times New Roman"/>
                <w:sz w:val="24"/>
                <w:szCs w:val="24"/>
              </w:rPr>
              <w:t>фото-документальные</w:t>
            </w:r>
            <w:proofErr w:type="gramEnd"/>
            <w:r w:rsidRPr="00A44E38">
              <w:rPr>
                <w:rFonts w:ascii="Times New Roman" w:hAnsi="Times New Roman" w:cs="Times New Roman"/>
                <w:sz w:val="24"/>
                <w:szCs w:val="24"/>
              </w:rPr>
              <w:t xml:space="preserve"> выставки, посвященные Героям России, СССР – дагестанцам, и их героическим подвигам «Подвиг твой бессмертен…», «Дорогами гражданского подвига», «России верные сыны!»</w:t>
            </w:r>
          </w:p>
          <w:p w:rsidR="002164BD" w:rsidRPr="00A44E38" w:rsidRDefault="002164BD" w:rsidP="0034720B">
            <w:pPr>
              <w:ind w:right="-116"/>
              <w:rPr>
                <w:rFonts w:ascii="Times New Roman" w:hAnsi="Times New Roman" w:cs="Times New Roman"/>
                <w:sz w:val="24"/>
                <w:szCs w:val="24"/>
              </w:rPr>
            </w:pPr>
            <w:r w:rsidRPr="00A44E38">
              <w:rPr>
                <w:rFonts w:ascii="Times New Roman" w:hAnsi="Times New Roman" w:cs="Times New Roman"/>
                <w:b/>
                <w:sz w:val="24"/>
                <w:szCs w:val="24"/>
              </w:rPr>
              <w:t xml:space="preserve"> </w:t>
            </w:r>
          </w:p>
          <w:p w:rsidR="002164BD" w:rsidRPr="00A44E38" w:rsidRDefault="002164BD" w:rsidP="0034720B">
            <w:pPr>
              <w:ind w:right="-116"/>
              <w:rPr>
                <w:rFonts w:ascii="Times New Roman" w:hAnsi="Times New Roman" w:cs="Times New Roman"/>
                <w:sz w:val="24"/>
                <w:szCs w:val="24"/>
              </w:rPr>
            </w:pPr>
            <w:r w:rsidRPr="00A44E38">
              <w:rPr>
                <w:rFonts w:ascii="Times New Roman" w:hAnsi="Times New Roman" w:cs="Times New Roman"/>
                <w:sz w:val="24"/>
                <w:szCs w:val="24"/>
              </w:rPr>
              <w:t>.</w:t>
            </w:r>
          </w:p>
          <w:p w:rsidR="002164BD" w:rsidRPr="00A44E38" w:rsidRDefault="002164BD" w:rsidP="0034720B">
            <w:pPr>
              <w:ind w:right="-116"/>
              <w:rPr>
                <w:rFonts w:ascii="Times New Roman" w:hAnsi="Times New Roman" w:cs="Times New Roman"/>
                <w:sz w:val="24"/>
                <w:szCs w:val="24"/>
              </w:rPr>
            </w:pPr>
            <w:r w:rsidRPr="00A44E38">
              <w:rPr>
                <w:rFonts w:ascii="Times New Roman" w:hAnsi="Times New Roman" w:cs="Times New Roman"/>
                <w:sz w:val="24"/>
                <w:szCs w:val="24"/>
              </w:rPr>
              <w:t xml:space="preserve"> </w:t>
            </w:r>
          </w:p>
          <w:p w:rsidR="002164BD" w:rsidRPr="00A44E38" w:rsidRDefault="002164BD" w:rsidP="00194144">
            <w:pPr>
              <w:ind w:right="-116"/>
              <w:rPr>
                <w:rFonts w:ascii="Times New Roman" w:hAnsi="Times New Roman" w:cs="Times New Roman"/>
                <w:sz w:val="24"/>
                <w:szCs w:val="24"/>
              </w:rPr>
            </w:pPr>
            <w:r w:rsidRPr="00A44E38">
              <w:rPr>
                <w:rFonts w:ascii="Times New Roman" w:hAnsi="Times New Roman" w:cs="Times New Roman"/>
                <w:sz w:val="24"/>
                <w:szCs w:val="24"/>
              </w:rPr>
              <w:t xml:space="preserve"> </w:t>
            </w:r>
          </w:p>
        </w:tc>
        <w:tc>
          <w:tcPr>
            <w:tcW w:w="7938" w:type="dxa"/>
            <w:tcBorders>
              <w:left w:val="single" w:sz="4" w:space="0" w:color="auto"/>
              <w:bottom w:val="single" w:sz="4" w:space="0" w:color="auto"/>
            </w:tcBorders>
          </w:tcPr>
          <w:p w:rsidR="002164BD" w:rsidRPr="00A44E38" w:rsidRDefault="007F0E74" w:rsidP="00A35341">
            <w:pPr>
              <w:ind w:left="-98" w:right="-147"/>
              <w:jc w:val="center"/>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t xml:space="preserve">06.06. </w:t>
            </w:r>
            <w:r w:rsidR="009E29AC" w:rsidRPr="00A44E38">
              <w:rPr>
                <w:rFonts w:ascii="Times New Roman" w:hAnsi="Times New Roman" w:cs="Times New Roman"/>
                <w:color w:val="808080" w:themeColor="background1" w:themeShade="80"/>
                <w:sz w:val="24"/>
                <w:szCs w:val="24"/>
              </w:rPr>
              <w:t xml:space="preserve">В </w:t>
            </w:r>
            <w:proofErr w:type="spellStart"/>
            <w:r w:rsidR="009E29AC" w:rsidRPr="00A44E38">
              <w:rPr>
                <w:rFonts w:ascii="Times New Roman" w:hAnsi="Times New Roman" w:cs="Times New Roman"/>
                <w:color w:val="808080" w:themeColor="background1" w:themeShade="80"/>
                <w:sz w:val="24"/>
                <w:szCs w:val="24"/>
              </w:rPr>
              <w:t>Акушинском</w:t>
            </w:r>
            <w:proofErr w:type="spellEnd"/>
            <w:r w:rsidR="009E29AC" w:rsidRPr="00A44E38">
              <w:rPr>
                <w:rFonts w:ascii="Times New Roman" w:hAnsi="Times New Roman" w:cs="Times New Roman"/>
                <w:color w:val="808080" w:themeColor="background1" w:themeShade="80"/>
                <w:sz w:val="24"/>
                <w:szCs w:val="24"/>
              </w:rPr>
              <w:t xml:space="preserve"> историко-краеведческом музее прошла</w:t>
            </w:r>
            <w:r w:rsidRPr="00A44E38">
              <w:rPr>
                <w:rFonts w:ascii="Times New Roman" w:hAnsi="Times New Roman" w:cs="Times New Roman"/>
                <w:color w:val="808080" w:themeColor="background1" w:themeShade="80"/>
                <w:sz w:val="24"/>
                <w:szCs w:val="24"/>
              </w:rPr>
              <w:t xml:space="preserve"> встреча с участником СВО из </w:t>
            </w:r>
            <w:proofErr w:type="spellStart"/>
            <w:r w:rsidRPr="00A44E38">
              <w:rPr>
                <w:rFonts w:ascii="Times New Roman" w:hAnsi="Times New Roman" w:cs="Times New Roman"/>
                <w:color w:val="808080" w:themeColor="background1" w:themeShade="80"/>
                <w:sz w:val="24"/>
                <w:szCs w:val="24"/>
              </w:rPr>
              <w:t>с.Бутри</w:t>
            </w:r>
            <w:proofErr w:type="spellEnd"/>
            <w:r w:rsidRPr="00A44E38">
              <w:rPr>
                <w:rFonts w:ascii="Times New Roman" w:hAnsi="Times New Roman" w:cs="Times New Roman"/>
                <w:color w:val="808080" w:themeColor="background1" w:themeShade="80"/>
                <w:sz w:val="24"/>
                <w:szCs w:val="24"/>
              </w:rPr>
              <w:t xml:space="preserve"> </w:t>
            </w:r>
            <w:proofErr w:type="spellStart"/>
            <w:r w:rsidRPr="00A44E38">
              <w:rPr>
                <w:rFonts w:ascii="Times New Roman" w:hAnsi="Times New Roman" w:cs="Times New Roman"/>
                <w:color w:val="808080" w:themeColor="background1" w:themeShade="80"/>
                <w:sz w:val="24"/>
                <w:szCs w:val="24"/>
              </w:rPr>
              <w:t>Акушинского</w:t>
            </w:r>
            <w:proofErr w:type="spellEnd"/>
            <w:r w:rsidRPr="00A44E38">
              <w:rPr>
                <w:rFonts w:ascii="Times New Roman" w:hAnsi="Times New Roman" w:cs="Times New Roman"/>
                <w:color w:val="808080" w:themeColor="background1" w:themeShade="80"/>
                <w:sz w:val="24"/>
                <w:szCs w:val="24"/>
              </w:rPr>
              <w:t xml:space="preserve"> района </w:t>
            </w:r>
            <w:proofErr w:type="spellStart"/>
            <w:r w:rsidRPr="00A44E38">
              <w:rPr>
                <w:rFonts w:ascii="Times New Roman" w:hAnsi="Times New Roman" w:cs="Times New Roman"/>
                <w:color w:val="808080" w:themeColor="background1" w:themeShade="80"/>
                <w:sz w:val="24"/>
                <w:szCs w:val="24"/>
              </w:rPr>
              <w:t>Исмаиловым</w:t>
            </w:r>
            <w:proofErr w:type="spellEnd"/>
            <w:r w:rsidRPr="00A44E38">
              <w:rPr>
                <w:rFonts w:ascii="Times New Roman" w:hAnsi="Times New Roman" w:cs="Times New Roman"/>
                <w:color w:val="808080" w:themeColor="background1" w:themeShade="80"/>
                <w:sz w:val="24"/>
                <w:szCs w:val="24"/>
              </w:rPr>
              <w:t xml:space="preserve"> </w:t>
            </w:r>
            <w:proofErr w:type="spellStart"/>
            <w:r w:rsidRPr="00A44E38">
              <w:rPr>
                <w:rFonts w:ascii="Times New Roman" w:hAnsi="Times New Roman" w:cs="Times New Roman"/>
                <w:color w:val="808080" w:themeColor="background1" w:themeShade="80"/>
                <w:sz w:val="24"/>
                <w:szCs w:val="24"/>
              </w:rPr>
              <w:t>Алигажи</w:t>
            </w:r>
            <w:proofErr w:type="spellEnd"/>
            <w:r w:rsidRPr="00A44E38">
              <w:rPr>
                <w:rFonts w:ascii="Times New Roman" w:hAnsi="Times New Roman" w:cs="Times New Roman"/>
                <w:color w:val="808080" w:themeColor="background1" w:themeShade="80"/>
                <w:sz w:val="24"/>
                <w:szCs w:val="24"/>
              </w:rPr>
              <w:t xml:space="preserve"> </w:t>
            </w:r>
            <w:proofErr w:type="spellStart"/>
            <w:r w:rsidRPr="00A44E38">
              <w:rPr>
                <w:rFonts w:ascii="Times New Roman" w:hAnsi="Times New Roman" w:cs="Times New Roman"/>
                <w:color w:val="808080" w:themeColor="background1" w:themeShade="80"/>
                <w:sz w:val="24"/>
                <w:szCs w:val="24"/>
              </w:rPr>
              <w:t>Гасановичем</w:t>
            </w:r>
            <w:proofErr w:type="spellEnd"/>
            <w:r w:rsidRPr="00A44E38">
              <w:rPr>
                <w:rFonts w:ascii="Times New Roman" w:hAnsi="Times New Roman" w:cs="Times New Roman"/>
                <w:color w:val="808080" w:themeColor="background1" w:themeShade="80"/>
                <w:sz w:val="24"/>
                <w:szCs w:val="24"/>
              </w:rPr>
              <w:t xml:space="preserve">. На встрече с </w:t>
            </w:r>
            <w:proofErr w:type="spellStart"/>
            <w:r w:rsidRPr="00A44E38">
              <w:rPr>
                <w:rFonts w:ascii="Times New Roman" w:hAnsi="Times New Roman" w:cs="Times New Roman"/>
                <w:color w:val="808080" w:themeColor="background1" w:themeShade="80"/>
                <w:sz w:val="24"/>
                <w:szCs w:val="24"/>
              </w:rPr>
              <w:t>Исмаиловым</w:t>
            </w:r>
            <w:proofErr w:type="spellEnd"/>
            <w:r w:rsidRPr="00A44E38">
              <w:rPr>
                <w:rFonts w:ascii="Times New Roman" w:hAnsi="Times New Roman" w:cs="Times New Roman"/>
                <w:color w:val="808080" w:themeColor="background1" w:themeShade="80"/>
                <w:sz w:val="24"/>
                <w:szCs w:val="24"/>
              </w:rPr>
              <w:t xml:space="preserve"> А.Г. присутствовали ученики 9 </w:t>
            </w:r>
            <w:proofErr w:type="gramStart"/>
            <w:r w:rsidRPr="00A44E38">
              <w:rPr>
                <w:rFonts w:ascii="Times New Roman" w:hAnsi="Times New Roman" w:cs="Times New Roman"/>
                <w:color w:val="808080" w:themeColor="background1" w:themeShade="80"/>
                <w:sz w:val="24"/>
                <w:szCs w:val="24"/>
              </w:rPr>
              <w:t>классов  школ</w:t>
            </w:r>
            <w:proofErr w:type="gramEnd"/>
            <w:r w:rsidRPr="00A44E38">
              <w:rPr>
                <w:rFonts w:ascii="Times New Roman" w:hAnsi="Times New Roman" w:cs="Times New Roman"/>
                <w:color w:val="808080" w:themeColor="background1" w:themeShade="80"/>
                <w:sz w:val="24"/>
                <w:szCs w:val="24"/>
              </w:rPr>
              <w:t xml:space="preserve"> района</w:t>
            </w:r>
            <w:r w:rsidR="009E29AC" w:rsidRPr="00A44E38">
              <w:rPr>
                <w:rFonts w:ascii="Times New Roman" w:hAnsi="Times New Roman" w:cs="Times New Roman"/>
                <w:color w:val="808080" w:themeColor="background1" w:themeShade="80"/>
                <w:sz w:val="24"/>
                <w:szCs w:val="24"/>
              </w:rPr>
              <w:t>.</w:t>
            </w:r>
          </w:p>
          <w:p w:rsidR="009E29AC" w:rsidRPr="00A44E38" w:rsidRDefault="00215A7A" w:rsidP="00A35341">
            <w:pPr>
              <w:ind w:left="-98" w:right="-147"/>
              <w:jc w:val="center"/>
              <w:rPr>
                <w:rFonts w:ascii="Times New Roman" w:hAnsi="Times New Roman" w:cs="Times New Roman"/>
                <w:color w:val="808080" w:themeColor="background1" w:themeShade="80"/>
                <w:sz w:val="24"/>
                <w:szCs w:val="24"/>
              </w:rPr>
            </w:pPr>
            <w:hyperlink r:id="rId9" w:history="1">
              <w:r w:rsidR="009E29AC" w:rsidRPr="00A44E38">
                <w:rPr>
                  <w:rStyle w:val="a7"/>
                  <w:rFonts w:ascii="Times New Roman" w:hAnsi="Times New Roman" w:cs="Times New Roman"/>
                  <w:sz w:val="24"/>
                  <w:szCs w:val="24"/>
                </w:rPr>
                <w:t>https://vk.com/wall799772694_8</w:t>
              </w:r>
            </w:hyperlink>
            <w:r w:rsidR="009E29AC" w:rsidRPr="00A44E38">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2164BD" w:rsidRPr="00A44E38" w:rsidRDefault="00BE7D48"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gridSpan w:val="2"/>
            <w:tcBorders>
              <w:top w:val="single" w:sz="2" w:space="0" w:color="auto"/>
            </w:tcBorders>
          </w:tcPr>
          <w:p w:rsidR="002164BD" w:rsidRPr="00A44E38" w:rsidRDefault="002164BD"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C54EC2">
        <w:tc>
          <w:tcPr>
            <w:tcW w:w="2972" w:type="dxa"/>
            <w:vMerge/>
          </w:tcPr>
          <w:p w:rsidR="002164BD" w:rsidRPr="00A44E38" w:rsidRDefault="002164BD" w:rsidP="00194144">
            <w:pPr>
              <w:ind w:right="-116"/>
              <w:rPr>
                <w:rFonts w:ascii="Times New Roman" w:hAnsi="Times New Roman" w:cs="Times New Roman"/>
                <w:sz w:val="24"/>
                <w:szCs w:val="24"/>
              </w:rPr>
            </w:pPr>
          </w:p>
        </w:tc>
        <w:tc>
          <w:tcPr>
            <w:tcW w:w="7938" w:type="dxa"/>
            <w:tcBorders>
              <w:left w:val="single" w:sz="4" w:space="0" w:color="auto"/>
              <w:bottom w:val="single" w:sz="4" w:space="0" w:color="auto"/>
            </w:tcBorders>
          </w:tcPr>
          <w:p w:rsidR="002164BD" w:rsidRPr="00A44E38" w:rsidRDefault="00FD7A40" w:rsidP="006A5D70">
            <w:pPr>
              <w:ind w:left="-98" w:right="-147"/>
              <w:jc w:val="center"/>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t xml:space="preserve">26.06. В Буйнакском музее боевой славы </w:t>
            </w:r>
            <w:proofErr w:type="spellStart"/>
            <w:proofErr w:type="gramStart"/>
            <w:r w:rsidRPr="00A44E38">
              <w:rPr>
                <w:rFonts w:ascii="Times New Roman" w:hAnsi="Times New Roman" w:cs="Times New Roman"/>
                <w:color w:val="808080" w:themeColor="background1" w:themeShade="80"/>
                <w:sz w:val="24"/>
                <w:szCs w:val="24"/>
              </w:rPr>
              <w:t>им.Ю.Акаева</w:t>
            </w:r>
            <w:proofErr w:type="spellEnd"/>
            <w:r w:rsidRPr="00A44E38">
              <w:rPr>
                <w:rFonts w:ascii="Times New Roman" w:hAnsi="Times New Roman" w:cs="Times New Roman"/>
                <w:color w:val="808080" w:themeColor="background1" w:themeShade="80"/>
                <w:sz w:val="24"/>
                <w:szCs w:val="24"/>
              </w:rPr>
              <w:t xml:space="preserve"> </w:t>
            </w:r>
            <w:r w:rsidRPr="00A44E38">
              <w:rPr>
                <w:rFonts w:ascii="Times New Roman" w:hAnsi="Times New Roman" w:cs="Times New Roman"/>
                <w:sz w:val="24"/>
                <w:szCs w:val="24"/>
              </w:rPr>
              <w:t xml:space="preserve"> </w:t>
            </w:r>
            <w:r w:rsidRPr="00A44E38">
              <w:rPr>
                <w:rFonts w:ascii="Times New Roman" w:hAnsi="Times New Roman" w:cs="Times New Roman"/>
                <w:color w:val="808080" w:themeColor="background1" w:themeShade="80"/>
                <w:sz w:val="24"/>
                <w:szCs w:val="24"/>
              </w:rPr>
              <w:t>прошла</w:t>
            </w:r>
            <w:proofErr w:type="gramEnd"/>
            <w:r w:rsidRPr="00A44E38">
              <w:rPr>
                <w:rFonts w:ascii="Times New Roman" w:hAnsi="Times New Roman" w:cs="Times New Roman"/>
                <w:color w:val="808080" w:themeColor="background1" w:themeShade="80"/>
                <w:sz w:val="24"/>
                <w:szCs w:val="24"/>
              </w:rPr>
              <w:t xml:space="preserve"> тематическая лекция для студентов первого курса  медицинского колледжа г. Буйнакска  о жизни и боевом пути Героя Советского Союза, прославленного морского лётчика </w:t>
            </w:r>
            <w:proofErr w:type="spellStart"/>
            <w:r w:rsidRPr="00A44E38">
              <w:rPr>
                <w:rFonts w:ascii="Times New Roman" w:hAnsi="Times New Roman" w:cs="Times New Roman"/>
                <w:color w:val="808080" w:themeColor="background1" w:themeShade="80"/>
                <w:sz w:val="24"/>
                <w:szCs w:val="24"/>
              </w:rPr>
              <w:t>Юсупа</w:t>
            </w:r>
            <w:proofErr w:type="spellEnd"/>
            <w:r w:rsidRPr="00A44E38">
              <w:rPr>
                <w:rFonts w:ascii="Times New Roman" w:hAnsi="Times New Roman" w:cs="Times New Roman"/>
                <w:color w:val="808080" w:themeColor="background1" w:themeShade="80"/>
                <w:sz w:val="24"/>
                <w:szCs w:val="24"/>
              </w:rPr>
              <w:t xml:space="preserve"> </w:t>
            </w:r>
            <w:proofErr w:type="spellStart"/>
            <w:r w:rsidRPr="00A44E38">
              <w:rPr>
                <w:rFonts w:ascii="Times New Roman" w:hAnsi="Times New Roman" w:cs="Times New Roman"/>
                <w:color w:val="808080" w:themeColor="background1" w:themeShade="80"/>
                <w:sz w:val="24"/>
                <w:szCs w:val="24"/>
              </w:rPr>
              <w:t>Абдулобековича</w:t>
            </w:r>
            <w:proofErr w:type="spellEnd"/>
            <w:r w:rsidRPr="00A44E38">
              <w:rPr>
                <w:rFonts w:ascii="Times New Roman" w:hAnsi="Times New Roman" w:cs="Times New Roman"/>
                <w:color w:val="808080" w:themeColor="background1" w:themeShade="80"/>
                <w:sz w:val="24"/>
                <w:szCs w:val="24"/>
              </w:rPr>
              <w:t xml:space="preserve"> Акаева. Провел эту интересную и </w:t>
            </w:r>
            <w:proofErr w:type="gramStart"/>
            <w:r w:rsidRPr="00A44E38">
              <w:rPr>
                <w:rFonts w:ascii="Times New Roman" w:hAnsi="Times New Roman" w:cs="Times New Roman"/>
                <w:color w:val="808080" w:themeColor="background1" w:themeShade="80"/>
                <w:sz w:val="24"/>
                <w:szCs w:val="24"/>
              </w:rPr>
              <w:t>познавательную  лекцию</w:t>
            </w:r>
            <w:proofErr w:type="gramEnd"/>
            <w:r w:rsidRPr="00A44E38">
              <w:rPr>
                <w:rFonts w:ascii="Times New Roman" w:hAnsi="Times New Roman" w:cs="Times New Roman"/>
                <w:color w:val="808080" w:themeColor="background1" w:themeShade="80"/>
                <w:sz w:val="24"/>
                <w:szCs w:val="24"/>
              </w:rPr>
              <w:t xml:space="preserve"> научный сотрудник музея Магомедов Абдулла </w:t>
            </w:r>
            <w:proofErr w:type="spellStart"/>
            <w:r w:rsidRPr="00A44E38">
              <w:rPr>
                <w:rFonts w:ascii="Times New Roman" w:hAnsi="Times New Roman" w:cs="Times New Roman"/>
                <w:color w:val="808080" w:themeColor="background1" w:themeShade="80"/>
                <w:sz w:val="24"/>
                <w:szCs w:val="24"/>
              </w:rPr>
              <w:t>Абасович</w:t>
            </w:r>
            <w:proofErr w:type="spellEnd"/>
            <w:r w:rsidRPr="00A44E38">
              <w:rPr>
                <w:rFonts w:ascii="Times New Roman" w:hAnsi="Times New Roman" w:cs="Times New Roman"/>
                <w:color w:val="808080" w:themeColor="background1" w:themeShade="80"/>
                <w:sz w:val="24"/>
                <w:szCs w:val="24"/>
              </w:rPr>
              <w:t xml:space="preserve">. </w:t>
            </w:r>
          </w:p>
          <w:p w:rsidR="00FD7A40" w:rsidRPr="00A44E38" w:rsidRDefault="00215A7A" w:rsidP="006A5D70">
            <w:pPr>
              <w:ind w:left="-98" w:right="-147"/>
              <w:jc w:val="center"/>
              <w:rPr>
                <w:rFonts w:ascii="Times New Roman" w:hAnsi="Times New Roman" w:cs="Times New Roman"/>
                <w:color w:val="808080" w:themeColor="background1" w:themeShade="80"/>
                <w:sz w:val="24"/>
                <w:szCs w:val="24"/>
              </w:rPr>
            </w:pPr>
            <w:hyperlink r:id="rId10" w:history="1">
              <w:r w:rsidR="00FD7A40" w:rsidRPr="00A44E38">
                <w:rPr>
                  <w:rStyle w:val="a7"/>
                  <w:rFonts w:ascii="Times New Roman" w:hAnsi="Times New Roman" w:cs="Times New Roman"/>
                  <w:sz w:val="24"/>
                  <w:szCs w:val="24"/>
                </w:rPr>
                <w:t>https://vk.com/wall700124710_11</w:t>
              </w:r>
            </w:hyperlink>
            <w:r w:rsidR="00FD7A40" w:rsidRPr="00A44E38">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2164BD" w:rsidRPr="00A44E38" w:rsidRDefault="00FD7A40" w:rsidP="006A5D70">
            <w:pPr>
              <w:ind w:left="-109" w:right="-102"/>
              <w:jc w:val="center"/>
              <w:rPr>
                <w:rFonts w:ascii="Times New Roman" w:hAnsi="Times New Roman" w:cs="Times New Roman"/>
                <w:sz w:val="24"/>
                <w:szCs w:val="24"/>
              </w:rPr>
            </w:pPr>
            <w:r w:rsidRPr="00A44E38">
              <w:rPr>
                <w:rFonts w:ascii="Times New Roman" w:hAnsi="Times New Roman" w:cs="Times New Roman"/>
                <w:sz w:val="24"/>
                <w:szCs w:val="24"/>
              </w:rPr>
              <w:t>17</w:t>
            </w:r>
          </w:p>
        </w:tc>
        <w:tc>
          <w:tcPr>
            <w:tcW w:w="567" w:type="dxa"/>
            <w:gridSpan w:val="2"/>
            <w:tcBorders>
              <w:top w:val="single" w:sz="2" w:space="0" w:color="auto"/>
            </w:tcBorders>
          </w:tcPr>
          <w:p w:rsidR="002164BD" w:rsidRPr="00A44E38" w:rsidRDefault="002164BD"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9D7D01" w:rsidRPr="009D2D13" w:rsidTr="00DE1327">
        <w:tc>
          <w:tcPr>
            <w:tcW w:w="15588" w:type="dxa"/>
            <w:gridSpan w:val="14"/>
          </w:tcPr>
          <w:p w:rsidR="009D7D01" w:rsidRPr="00DE1327" w:rsidRDefault="009D7D01" w:rsidP="009D7D01">
            <w:pPr>
              <w:numPr>
                <w:ilvl w:val="1"/>
                <w:numId w:val="11"/>
              </w:numPr>
              <w:ind w:right="-102"/>
              <w:jc w:val="center"/>
              <w:rPr>
                <w:rFonts w:ascii="Times New Roman" w:hAnsi="Times New Roman" w:cs="Times New Roman"/>
                <w:b/>
                <w:iCs/>
                <w:sz w:val="20"/>
                <w:szCs w:val="20"/>
              </w:rPr>
            </w:pPr>
            <w:r w:rsidRPr="00DE1327">
              <w:rPr>
                <w:rFonts w:ascii="Times New Roman" w:hAnsi="Times New Roman" w:cs="Times New Roman"/>
                <w:b/>
                <w:iCs/>
                <w:sz w:val="20"/>
                <w:szCs w:val="20"/>
              </w:rPr>
              <w:t>Создание условий по привитию молодежи неприятия идеологии терроризма</w:t>
            </w:r>
          </w:p>
          <w:p w:rsidR="009D7D01" w:rsidRPr="00DE1327" w:rsidRDefault="009D7D01" w:rsidP="009D7D01">
            <w:pPr>
              <w:ind w:left="-109" w:right="-102"/>
              <w:jc w:val="center"/>
              <w:rPr>
                <w:rFonts w:ascii="Times New Roman" w:hAnsi="Times New Roman" w:cs="Times New Roman"/>
                <w:sz w:val="20"/>
                <w:szCs w:val="20"/>
              </w:rPr>
            </w:pPr>
            <w:r w:rsidRPr="00DE1327">
              <w:rPr>
                <w:rFonts w:ascii="Times New Roman" w:hAnsi="Times New Roman" w:cs="Times New Roman"/>
                <w:iCs/>
                <w:sz w:val="20"/>
                <w:szCs w:val="20"/>
              </w:rPr>
              <w:t>(включать антитеррористическую тематику в общественно-политические, воспитательные, просветительские, культурные, досуговые и спортивные мероприятия. К их проведению привлекать лидеров общественного мнения</w:t>
            </w:r>
            <w:r w:rsidRPr="00DE1327">
              <w:rPr>
                <w:rFonts w:ascii="Times New Roman" w:hAnsi="Times New Roman" w:cs="Times New Roman"/>
                <w:iCs/>
                <w:sz w:val="20"/>
                <w:szCs w:val="20"/>
                <w:vertAlign w:val="superscript"/>
              </w:rPr>
              <w:footnoteReference w:id="1"/>
            </w:r>
            <w:r w:rsidRPr="00DE1327">
              <w:rPr>
                <w:rFonts w:ascii="Times New Roman" w:hAnsi="Times New Roman" w:cs="Times New Roman"/>
                <w:iCs/>
                <w:sz w:val="20"/>
                <w:szCs w:val="20"/>
              </w:rPr>
              <w:t xml:space="preserve">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w:t>
            </w:r>
            <w:r w:rsidRPr="00DE1327">
              <w:rPr>
                <w:rFonts w:ascii="Times New Roman" w:hAnsi="Times New Roman" w:cs="Times New Roman"/>
                <w:iCs/>
                <w:sz w:val="20"/>
                <w:szCs w:val="20"/>
                <w:vertAlign w:val="superscript"/>
              </w:rPr>
              <w:footnoteReference w:id="2"/>
            </w:r>
            <w:r w:rsidRPr="00DE1327">
              <w:rPr>
                <w:rFonts w:ascii="Times New Roman" w:hAnsi="Times New Roman" w:cs="Times New Roman"/>
                <w:iCs/>
                <w:sz w:val="20"/>
                <w:szCs w:val="20"/>
              </w:rPr>
              <w:t>, детских и молодежных движений (обществ, проектов)</w:t>
            </w:r>
            <w:r w:rsidRPr="00DE1327">
              <w:rPr>
                <w:rFonts w:ascii="Times New Roman" w:hAnsi="Times New Roman" w:cs="Times New Roman"/>
                <w:iCs/>
                <w:sz w:val="20"/>
                <w:szCs w:val="20"/>
                <w:vertAlign w:val="superscript"/>
              </w:rPr>
              <w:footnoteReference w:id="3"/>
            </w:r>
          </w:p>
        </w:tc>
      </w:tr>
      <w:tr w:rsidR="00592C95" w:rsidRPr="009D2D13" w:rsidTr="00C54EC2">
        <w:tc>
          <w:tcPr>
            <w:tcW w:w="2972" w:type="dxa"/>
            <w:vMerge w:val="restart"/>
          </w:tcPr>
          <w:p w:rsidR="00592C95" w:rsidRPr="00DE1327" w:rsidRDefault="00592C95" w:rsidP="009D7D01">
            <w:pPr>
              <w:jc w:val="center"/>
              <w:rPr>
                <w:rFonts w:ascii="Times New Roman" w:hAnsi="Times New Roman" w:cs="Times New Roman"/>
                <w:b/>
                <w:sz w:val="20"/>
                <w:szCs w:val="20"/>
              </w:rPr>
            </w:pPr>
            <w:r w:rsidRPr="00DE1327">
              <w:rPr>
                <w:rFonts w:ascii="Times New Roman" w:hAnsi="Times New Roman" w:cs="Times New Roman"/>
                <w:b/>
                <w:sz w:val="20"/>
                <w:szCs w:val="20"/>
              </w:rPr>
              <w:t>Пункт 1.2.9.</w:t>
            </w:r>
          </w:p>
          <w:p w:rsidR="00592C95" w:rsidRPr="00DE1327" w:rsidRDefault="00592C95" w:rsidP="009D7D01">
            <w:pPr>
              <w:jc w:val="center"/>
              <w:rPr>
                <w:rFonts w:ascii="Times New Roman" w:hAnsi="Times New Roman" w:cs="Times New Roman"/>
                <w:sz w:val="20"/>
                <w:szCs w:val="20"/>
              </w:rPr>
            </w:pPr>
            <w:r w:rsidRPr="00DE1327">
              <w:rPr>
                <w:rFonts w:ascii="Times New Roman" w:hAnsi="Times New Roman" w:cs="Times New Roman"/>
                <w:sz w:val="20"/>
                <w:szCs w:val="20"/>
              </w:rPr>
              <w:t>Творческие конкурсы патриотической и антитеррористической направленности среди учащейся молодежи</w:t>
            </w:r>
          </w:p>
        </w:tc>
        <w:tc>
          <w:tcPr>
            <w:tcW w:w="7938" w:type="dxa"/>
            <w:tcBorders>
              <w:left w:val="single" w:sz="4" w:space="0" w:color="auto"/>
              <w:bottom w:val="single" w:sz="4" w:space="0" w:color="auto"/>
            </w:tcBorders>
          </w:tcPr>
          <w:p w:rsidR="00592C95" w:rsidRPr="00E61DA7" w:rsidRDefault="00592C95" w:rsidP="00592C95">
            <w:pPr>
              <w:ind w:left="-98" w:right="-147"/>
              <w:jc w:val="center"/>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592C95" w:rsidRPr="00636CFF"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592C95" w:rsidRPr="009D2D13" w:rsidTr="00C54EC2">
        <w:tc>
          <w:tcPr>
            <w:tcW w:w="2972" w:type="dxa"/>
            <w:vMerge/>
          </w:tcPr>
          <w:p w:rsidR="00592C95" w:rsidRPr="003C3C3D" w:rsidRDefault="00592C95" w:rsidP="009D7D01">
            <w:pPr>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592C95" w:rsidRPr="00E61DA7" w:rsidRDefault="00592C95" w:rsidP="009D7D01">
            <w:pPr>
              <w:ind w:left="-98" w:right="-147"/>
              <w:jc w:val="center"/>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592C95" w:rsidRPr="00636CFF"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8C667B" w:rsidRPr="009D2D13" w:rsidTr="00DE1327">
        <w:tc>
          <w:tcPr>
            <w:tcW w:w="15588" w:type="dxa"/>
            <w:gridSpan w:val="14"/>
          </w:tcPr>
          <w:p w:rsidR="008C667B" w:rsidRPr="00DE1327" w:rsidRDefault="008C667B" w:rsidP="008C667B">
            <w:pPr>
              <w:tabs>
                <w:tab w:val="left" w:pos="292"/>
              </w:tabs>
              <w:ind w:left="-109" w:right="-102"/>
              <w:jc w:val="center"/>
              <w:rPr>
                <w:rFonts w:ascii="Times New Roman" w:hAnsi="Times New Roman" w:cs="Times New Roman"/>
                <w:sz w:val="20"/>
                <w:szCs w:val="20"/>
              </w:rPr>
            </w:pPr>
            <w:r w:rsidRPr="00DE1327">
              <w:rPr>
                <w:rFonts w:ascii="Times New Roman" w:hAnsi="Times New Roman" w:cs="Times New Roman"/>
                <w:b/>
                <w:sz w:val="20"/>
                <w:szCs w:val="20"/>
              </w:rPr>
              <w:t>1.3</w:t>
            </w:r>
            <w:r w:rsidRPr="00DE1327">
              <w:rPr>
                <w:rFonts w:ascii="Times New Roman" w:hAnsi="Times New Roman" w:cs="Times New Roman"/>
                <w:sz w:val="20"/>
                <w:szCs w:val="20"/>
              </w:rPr>
              <w:t>.</w:t>
            </w:r>
            <w:r w:rsidRPr="00DE1327">
              <w:rPr>
                <w:rFonts w:ascii="Times New Roman" w:hAnsi="Times New Roman" w:cs="Times New Roman"/>
                <w:sz w:val="20"/>
                <w:szCs w:val="20"/>
              </w:rPr>
              <w:tab/>
              <w:t>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w:t>
            </w:r>
          </w:p>
        </w:tc>
      </w:tr>
      <w:tr w:rsidR="008C667B" w:rsidRPr="009D2D13" w:rsidTr="00DE1327">
        <w:tc>
          <w:tcPr>
            <w:tcW w:w="15588" w:type="dxa"/>
            <w:gridSpan w:val="14"/>
          </w:tcPr>
          <w:p w:rsidR="008C667B" w:rsidRPr="00DE1327" w:rsidRDefault="008C667B" w:rsidP="008C667B">
            <w:pPr>
              <w:ind w:left="-109" w:right="-102"/>
              <w:jc w:val="center"/>
              <w:rPr>
                <w:rFonts w:ascii="Times New Roman" w:hAnsi="Times New Roman" w:cs="Times New Roman"/>
                <w:sz w:val="20"/>
                <w:szCs w:val="20"/>
              </w:rPr>
            </w:pPr>
            <w:r w:rsidRPr="00DE1327">
              <w:rPr>
                <w:rFonts w:ascii="Times New Roman" w:hAnsi="Times New Roman" w:cs="Times New Roman"/>
                <w:b/>
                <w:sz w:val="20"/>
                <w:szCs w:val="20"/>
              </w:rPr>
              <w:lastRenderedPageBreak/>
              <w:t>1.3.2.</w:t>
            </w:r>
            <w:r w:rsidRPr="00DE1327">
              <w:rPr>
                <w:rFonts w:ascii="Times New Roman" w:hAnsi="Times New Roman" w:cs="Times New Roman"/>
                <w:sz w:val="20"/>
                <w:szCs w:val="20"/>
              </w:rPr>
              <w:t xml:space="preserve"> При реализации образовательных программ проводить профилактические мероприятия (тематические лекции, семинары и викторины, кинопоказы, театрализованные постановки, встречи с лидерами общественного мнения), направленные на разъяснение преступной сущности террористических, украинских националистических и неонацистских организаций. Для правового просвещения обучающихся, в том числе доведения информации об ответственности за совершение преступлений террористической направленности задействовать потенциал кафедр (преподавателей дисциплин) юридического профиля)</w:t>
            </w:r>
          </w:p>
        </w:tc>
      </w:tr>
      <w:tr w:rsidR="00592C95" w:rsidRPr="009D2D13" w:rsidTr="00C54EC2">
        <w:tc>
          <w:tcPr>
            <w:tcW w:w="2972" w:type="dxa"/>
            <w:vMerge w:val="restart"/>
          </w:tcPr>
          <w:p w:rsidR="00592C95" w:rsidRPr="00DE1327" w:rsidRDefault="00592C95" w:rsidP="008C667B">
            <w:pPr>
              <w:ind w:left="-120" w:right="-116"/>
              <w:jc w:val="center"/>
              <w:rPr>
                <w:rFonts w:ascii="Times New Roman" w:hAnsi="Times New Roman" w:cs="Times New Roman"/>
                <w:b/>
                <w:sz w:val="20"/>
                <w:szCs w:val="20"/>
              </w:rPr>
            </w:pPr>
            <w:r w:rsidRPr="00DE1327">
              <w:rPr>
                <w:rFonts w:ascii="Times New Roman" w:hAnsi="Times New Roman" w:cs="Times New Roman"/>
                <w:b/>
                <w:color w:val="FF0000"/>
                <w:sz w:val="20"/>
                <w:szCs w:val="20"/>
              </w:rPr>
              <w:t>Пункт 1.3.2.3.</w:t>
            </w:r>
            <w:r w:rsidRPr="00DE1327">
              <w:rPr>
                <w:rFonts w:ascii="Times New Roman" w:hAnsi="Times New Roman" w:cs="Times New Roman"/>
                <w:b/>
                <w:sz w:val="20"/>
                <w:szCs w:val="20"/>
              </w:rPr>
              <w:t xml:space="preserve"> </w:t>
            </w:r>
          </w:p>
          <w:p w:rsidR="00592C95" w:rsidRPr="00DE1327" w:rsidRDefault="00592C95" w:rsidP="008C667B">
            <w:pPr>
              <w:ind w:left="-120" w:right="-116"/>
              <w:jc w:val="center"/>
              <w:rPr>
                <w:rFonts w:ascii="Times New Roman" w:hAnsi="Times New Roman" w:cs="Times New Roman"/>
                <w:color w:val="FF0000"/>
                <w:sz w:val="20"/>
                <w:szCs w:val="20"/>
              </w:rPr>
            </w:pPr>
            <w:r w:rsidRPr="00DE1327">
              <w:rPr>
                <w:rFonts w:ascii="Times New Roman" w:hAnsi="Times New Roman" w:cs="Times New Roman"/>
                <w:sz w:val="20"/>
                <w:szCs w:val="20"/>
              </w:rPr>
              <w:t xml:space="preserve">Профилактические встречи-беседы деятелей культуры с учащейся молодежью, уроки мужества «Мир против терроризма», «Герои переднего края», «Россия против террора», «Я выбираю мир!», «Державы российской Герои!», «Защитники Крыма», «Что такое терроризм», «Россия страна героев», «Герои нашего времени. Россия начинается с меня», «Ты в памяти моей», «Дагестанцы – Герои России» (с участием представителей правоохранительных органов, </w:t>
            </w:r>
            <w:proofErr w:type="spellStart"/>
            <w:r w:rsidRPr="00DE1327">
              <w:rPr>
                <w:rFonts w:ascii="Times New Roman" w:hAnsi="Times New Roman" w:cs="Times New Roman"/>
                <w:sz w:val="20"/>
                <w:szCs w:val="20"/>
              </w:rPr>
              <w:t>Муфтията</w:t>
            </w:r>
            <w:proofErr w:type="spellEnd"/>
            <w:r w:rsidRPr="00DE1327">
              <w:rPr>
                <w:rFonts w:ascii="Times New Roman" w:hAnsi="Times New Roman" w:cs="Times New Roman"/>
                <w:sz w:val="20"/>
                <w:szCs w:val="20"/>
              </w:rPr>
              <w:t>, органов власти, экспертов по профилактике терроризма и экстремизма, участников СВО, ветеранов)</w:t>
            </w:r>
          </w:p>
        </w:tc>
        <w:tc>
          <w:tcPr>
            <w:tcW w:w="7938" w:type="dxa"/>
            <w:tcBorders>
              <w:left w:val="single" w:sz="4" w:space="0" w:color="auto"/>
              <w:bottom w:val="single" w:sz="4" w:space="0" w:color="auto"/>
            </w:tcBorders>
          </w:tcPr>
          <w:p w:rsidR="00122FA6" w:rsidRPr="00122FA6" w:rsidRDefault="00122FA6" w:rsidP="000D2F2B">
            <w:pPr>
              <w:ind w:right="-147"/>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592C95" w:rsidRPr="00636CFF" w:rsidRDefault="00592C95" w:rsidP="000D2F2B">
            <w:pPr>
              <w:ind w:left="-109" w:right="-102"/>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592C95" w:rsidRPr="009D2D13" w:rsidTr="00C54EC2">
        <w:tc>
          <w:tcPr>
            <w:tcW w:w="2972" w:type="dxa"/>
            <w:vMerge/>
          </w:tcPr>
          <w:p w:rsidR="00592C95" w:rsidRPr="00FA0C65" w:rsidRDefault="00592C95" w:rsidP="008C667B">
            <w:pPr>
              <w:ind w:left="-120" w:right="-116"/>
              <w:jc w:val="center"/>
              <w:rPr>
                <w:rFonts w:ascii="Times New Roman" w:hAnsi="Times New Roman" w:cs="Times New Roman"/>
                <w:color w:val="FF0000"/>
                <w:sz w:val="20"/>
                <w:szCs w:val="20"/>
              </w:rPr>
            </w:pPr>
          </w:p>
        </w:tc>
        <w:tc>
          <w:tcPr>
            <w:tcW w:w="7938" w:type="dxa"/>
            <w:tcBorders>
              <w:left w:val="single" w:sz="4" w:space="0" w:color="auto"/>
              <w:bottom w:val="single" w:sz="4" w:space="0" w:color="auto"/>
            </w:tcBorders>
          </w:tcPr>
          <w:p w:rsidR="00592C95" w:rsidRPr="00E61DA7" w:rsidRDefault="00592C95" w:rsidP="008C667B">
            <w:pPr>
              <w:ind w:left="-98" w:right="-147"/>
              <w:jc w:val="center"/>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592C95" w:rsidRPr="00636CFF" w:rsidRDefault="00592C95" w:rsidP="000D2F2B">
            <w:pPr>
              <w:ind w:left="-109" w:right="-102"/>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592C95" w:rsidRPr="009D2D13" w:rsidTr="00C54EC2">
        <w:tc>
          <w:tcPr>
            <w:tcW w:w="2972" w:type="dxa"/>
            <w:vMerge/>
          </w:tcPr>
          <w:p w:rsidR="00592C95" w:rsidRPr="00C31147" w:rsidRDefault="00592C95" w:rsidP="008C667B">
            <w:pPr>
              <w:ind w:left="-120" w:right="-116"/>
              <w:jc w:val="center"/>
              <w:rPr>
                <w:rFonts w:ascii="Times New Roman" w:hAnsi="Times New Roman" w:cs="Times New Roman"/>
                <w:color w:val="000000" w:themeColor="text1"/>
                <w:sz w:val="20"/>
                <w:szCs w:val="20"/>
              </w:rPr>
            </w:pPr>
          </w:p>
        </w:tc>
        <w:tc>
          <w:tcPr>
            <w:tcW w:w="7938" w:type="dxa"/>
            <w:tcBorders>
              <w:left w:val="single" w:sz="4" w:space="0" w:color="auto"/>
              <w:bottom w:val="single" w:sz="4" w:space="0" w:color="auto"/>
            </w:tcBorders>
          </w:tcPr>
          <w:p w:rsidR="00592C95" w:rsidRPr="00E61DA7" w:rsidRDefault="00592C95" w:rsidP="008C667B">
            <w:pPr>
              <w:ind w:left="-98" w:right="-147"/>
              <w:jc w:val="center"/>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592C95" w:rsidRPr="00636CFF" w:rsidRDefault="00592C95" w:rsidP="000D2F2B">
            <w:pPr>
              <w:ind w:right="-102"/>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592C95" w:rsidRPr="009D2D13" w:rsidTr="00C54EC2">
        <w:tc>
          <w:tcPr>
            <w:tcW w:w="2972" w:type="dxa"/>
          </w:tcPr>
          <w:p w:rsidR="00592C95" w:rsidRPr="00A44E38" w:rsidRDefault="00592C95" w:rsidP="00592C95">
            <w:pPr>
              <w:ind w:left="-120" w:right="-116"/>
              <w:jc w:val="center"/>
              <w:rPr>
                <w:rFonts w:ascii="Times New Roman" w:hAnsi="Times New Roman" w:cs="Times New Roman"/>
                <w:b/>
                <w:color w:val="FF0000"/>
                <w:sz w:val="24"/>
                <w:szCs w:val="24"/>
              </w:rPr>
            </w:pPr>
            <w:r w:rsidRPr="00A44E38">
              <w:rPr>
                <w:rFonts w:ascii="Times New Roman" w:hAnsi="Times New Roman" w:cs="Times New Roman"/>
                <w:b/>
                <w:color w:val="FF0000"/>
                <w:sz w:val="24"/>
                <w:szCs w:val="24"/>
              </w:rPr>
              <w:t>Пункт 1.3.2.4.</w:t>
            </w:r>
          </w:p>
          <w:p w:rsidR="00592C95" w:rsidRPr="00A44E38" w:rsidRDefault="00592C95" w:rsidP="00592C95">
            <w:pPr>
              <w:ind w:left="-120" w:right="-116"/>
              <w:jc w:val="center"/>
              <w:rPr>
                <w:rFonts w:ascii="Times New Roman" w:hAnsi="Times New Roman" w:cs="Times New Roman"/>
                <w:sz w:val="24"/>
                <w:szCs w:val="24"/>
              </w:rPr>
            </w:pPr>
            <w:r w:rsidRPr="00A44E38">
              <w:rPr>
                <w:rFonts w:ascii="Times New Roman" w:hAnsi="Times New Roman" w:cs="Times New Roman"/>
                <w:sz w:val="24"/>
                <w:szCs w:val="24"/>
              </w:rPr>
              <w:t>Патриотические часы в поддержку СВО в образовательных учреждениях культуры «Моя страна-Россия!» (с привлечением экспертов по профилактике терроризма, экстремизма, религиозных деятелей, правоохранительных органов, психологов)</w:t>
            </w:r>
          </w:p>
        </w:tc>
        <w:tc>
          <w:tcPr>
            <w:tcW w:w="7938" w:type="dxa"/>
            <w:tcBorders>
              <w:left w:val="single" w:sz="4" w:space="0" w:color="auto"/>
              <w:bottom w:val="single" w:sz="4" w:space="0" w:color="auto"/>
            </w:tcBorders>
          </w:tcPr>
          <w:p w:rsidR="00592C95" w:rsidRPr="00A44E38" w:rsidRDefault="005B3BFE" w:rsidP="00592C95">
            <w:pPr>
              <w:ind w:left="-98" w:right="-147"/>
              <w:jc w:val="center"/>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t xml:space="preserve">18 </w:t>
            </w:r>
            <w:proofErr w:type="gramStart"/>
            <w:r w:rsidRPr="00A44E38">
              <w:rPr>
                <w:rFonts w:ascii="Times New Roman" w:hAnsi="Times New Roman" w:cs="Times New Roman"/>
                <w:color w:val="808080" w:themeColor="background1" w:themeShade="80"/>
                <w:sz w:val="24"/>
                <w:szCs w:val="24"/>
              </w:rPr>
              <w:t xml:space="preserve">июня  </w:t>
            </w:r>
            <w:r w:rsidR="00FB3449" w:rsidRPr="00A44E38">
              <w:rPr>
                <w:rFonts w:ascii="Times New Roman" w:hAnsi="Times New Roman" w:cs="Times New Roman"/>
                <w:color w:val="808080" w:themeColor="background1" w:themeShade="80"/>
                <w:sz w:val="24"/>
                <w:szCs w:val="24"/>
              </w:rPr>
              <w:t>М</w:t>
            </w:r>
            <w:r w:rsidRPr="00A44E38">
              <w:rPr>
                <w:rFonts w:ascii="Times New Roman" w:hAnsi="Times New Roman" w:cs="Times New Roman"/>
                <w:color w:val="808080" w:themeColor="background1" w:themeShade="80"/>
                <w:sz w:val="24"/>
                <w:szCs w:val="24"/>
              </w:rPr>
              <w:t>у</w:t>
            </w:r>
            <w:r w:rsidR="00FB3449" w:rsidRPr="00A44E38">
              <w:rPr>
                <w:rFonts w:ascii="Times New Roman" w:hAnsi="Times New Roman" w:cs="Times New Roman"/>
                <w:color w:val="808080" w:themeColor="background1" w:themeShade="80"/>
                <w:sz w:val="24"/>
                <w:szCs w:val="24"/>
              </w:rPr>
              <w:t>зей</w:t>
            </w:r>
            <w:proofErr w:type="gramEnd"/>
            <w:r w:rsidRPr="00A44E38">
              <w:rPr>
                <w:rFonts w:ascii="Times New Roman" w:hAnsi="Times New Roman" w:cs="Times New Roman"/>
                <w:color w:val="808080" w:themeColor="background1" w:themeShade="80"/>
                <w:sz w:val="24"/>
                <w:szCs w:val="24"/>
              </w:rPr>
              <w:t xml:space="preserve"> Боевой Славы</w:t>
            </w:r>
            <w:r w:rsidR="00FB3449" w:rsidRPr="00A44E38">
              <w:rPr>
                <w:rFonts w:ascii="Times New Roman" w:hAnsi="Times New Roman" w:cs="Times New Roman"/>
                <w:color w:val="808080" w:themeColor="background1" w:themeShade="80"/>
                <w:sz w:val="24"/>
                <w:szCs w:val="24"/>
              </w:rPr>
              <w:t xml:space="preserve"> </w:t>
            </w:r>
            <w:proofErr w:type="spellStart"/>
            <w:r w:rsidR="00FB3449" w:rsidRPr="00A44E38">
              <w:rPr>
                <w:rFonts w:ascii="Times New Roman" w:hAnsi="Times New Roman" w:cs="Times New Roman"/>
                <w:color w:val="808080" w:themeColor="background1" w:themeShade="80"/>
                <w:sz w:val="24"/>
                <w:szCs w:val="24"/>
              </w:rPr>
              <w:t>им.Ю.Акаева</w:t>
            </w:r>
            <w:proofErr w:type="spellEnd"/>
            <w:r w:rsidRPr="00A44E38">
              <w:rPr>
                <w:rFonts w:ascii="Times New Roman" w:hAnsi="Times New Roman" w:cs="Times New Roman"/>
                <w:color w:val="808080" w:themeColor="background1" w:themeShade="80"/>
                <w:sz w:val="24"/>
                <w:szCs w:val="24"/>
              </w:rPr>
              <w:t xml:space="preserve"> г</w:t>
            </w:r>
            <w:r w:rsidR="00FB3449" w:rsidRPr="00A44E38">
              <w:rPr>
                <w:rFonts w:ascii="Times New Roman" w:hAnsi="Times New Roman" w:cs="Times New Roman"/>
                <w:color w:val="808080" w:themeColor="background1" w:themeShade="80"/>
                <w:sz w:val="24"/>
                <w:szCs w:val="24"/>
              </w:rPr>
              <w:t>.</w:t>
            </w:r>
            <w:r w:rsidRPr="00A44E38">
              <w:rPr>
                <w:rFonts w:ascii="Times New Roman" w:hAnsi="Times New Roman" w:cs="Times New Roman"/>
                <w:color w:val="808080" w:themeColor="background1" w:themeShade="80"/>
                <w:sz w:val="24"/>
                <w:szCs w:val="24"/>
              </w:rPr>
              <w:t xml:space="preserve"> Буйнакска совместно с командами </w:t>
            </w:r>
            <w:proofErr w:type="spellStart"/>
            <w:r w:rsidRPr="00A44E38">
              <w:rPr>
                <w:rFonts w:ascii="Times New Roman" w:hAnsi="Times New Roman" w:cs="Times New Roman"/>
                <w:color w:val="808080" w:themeColor="background1" w:themeShade="80"/>
                <w:sz w:val="24"/>
                <w:szCs w:val="24"/>
              </w:rPr>
              <w:t>ТОКСа</w:t>
            </w:r>
            <w:proofErr w:type="spellEnd"/>
            <w:r w:rsidRPr="00A44E38">
              <w:rPr>
                <w:rFonts w:ascii="Times New Roman" w:hAnsi="Times New Roman" w:cs="Times New Roman"/>
                <w:color w:val="808080" w:themeColor="background1" w:themeShade="80"/>
                <w:sz w:val="24"/>
                <w:szCs w:val="24"/>
              </w:rPr>
              <w:t xml:space="preserve"> Буйнакского района</w:t>
            </w:r>
            <w:r w:rsidR="00FB3449" w:rsidRPr="00A44E38">
              <w:rPr>
                <w:rFonts w:ascii="Times New Roman" w:hAnsi="Times New Roman" w:cs="Times New Roman"/>
                <w:color w:val="808080" w:themeColor="background1" w:themeShade="80"/>
                <w:sz w:val="24"/>
                <w:szCs w:val="24"/>
              </w:rPr>
              <w:t>,</w:t>
            </w:r>
            <w:r w:rsidRPr="00A44E38">
              <w:rPr>
                <w:rFonts w:ascii="Times New Roman" w:hAnsi="Times New Roman" w:cs="Times New Roman"/>
                <w:color w:val="808080" w:themeColor="background1" w:themeShade="80"/>
                <w:sz w:val="24"/>
                <w:szCs w:val="24"/>
              </w:rPr>
              <w:t xml:space="preserve"> штаб которых открыт при музее, а также при организационной поддержке Управления образования Буйнакского района</w:t>
            </w:r>
            <w:r w:rsidR="00FB3449" w:rsidRPr="00A44E38">
              <w:rPr>
                <w:rFonts w:ascii="Times New Roman" w:hAnsi="Times New Roman" w:cs="Times New Roman"/>
                <w:color w:val="808080" w:themeColor="background1" w:themeShade="80"/>
                <w:sz w:val="24"/>
                <w:szCs w:val="24"/>
              </w:rPr>
              <w:t>,</w:t>
            </w:r>
            <w:r w:rsidRPr="00A44E38">
              <w:rPr>
                <w:rFonts w:ascii="Times New Roman" w:hAnsi="Times New Roman" w:cs="Times New Roman"/>
                <w:color w:val="808080" w:themeColor="background1" w:themeShade="80"/>
                <w:sz w:val="24"/>
                <w:szCs w:val="24"/>
              </w:rPr>
              <w:t xml:space="preserve"> была организована работа по изготовлению Окопных свечей. Собранные свечи в количестве около 500 штук будут направлены на передовую для наших бойцов</w:t>
            </w:r>
            <w:r w:rsidR="00FB3449" w:rsidRPr="00A44E38">
              <w:rPr>
                <w:rFonts w:ascii="Times New Roman" w:hAnsi="Times New Roman" w:cs="Times New Roman"/>
                <w:color w:val="808080" w:themeColor="background1" w:themeShade="80"/>
                <w:sz w:val="24"/>
                <w:szCs w:val="24"/>
              </w:rPr>
              <w:t>,</w:t>
            </w:r>
            <w:r w:rsidRPr="00A44E38">
              <w:rPr>
                <w:rFonts w:ascii="Times New Roman" w:hAnsi="Times New Roman" w:cs="Times New Roman"/>
                <w:color w:val="808080" w:themeColor="background1" w:themeShade="80"/>
                <w:sz w:val="24"/>
                <w:szCs w:val="24"/>
              </w:rPr>
              <w:t xml:space="preserve"> выполняющих свой воинский долг на Специальной военной операции.</w:t>
            </w:r>
          </w:p>
          <w:p w:rsidR="00AD2B59" w:rsidRPr="00A44E38" w:rsidRDefault="00215A7A" w:rsidP="00592C95">
            <w:pPr>
              <w:ind w:left="-98" w:right="-147"/>
              <w:jc w:val="center"/>
              <w:rPr>
                <w:rFonts w:ascii="Times New Roman" w:hAnsi="Times New Roman" w:cs="Times New Roman"/>
                <w:color w:val="808080" w:themeColor="background1" w:themeShade="80"/>
                <w:sz w:val="24"/>
                <w:szCs w:val="24"/>
              </w:rPr>
            </w:pPr>
            <w:hyperlink r:id="rId11" w:history="1">
              <w:r w:rsidR="00AD2B59" w:rsidRPr="00A44E38">
                <w:rPr>
                  <w:rStyle w:val="a7"/>
                  <w:rFonts w:ascii="Times New Roman" w:hAnsi="Times New Roman" w:cs="Times New Roman"/>
                  <w:sz w:val="24"/>
                  <w:szCs w:val="24"/>
                </w:rPr>
                <w:t>https://vk.com/wall700124710_9</w:t>
              </w:r>
            </w:hyperlink>
            <w:r w:rsidR="00AD2B59" w:rsidRPr="00A44E38">
              <w:rPr>
                <w:rFonts w:ascii="Times New Roman" w:hAnsi="Times New Roman" w:cs="Times New Roman"/>
                <w:color w:val="808080" w:themeColor="background1" w:themeShade="80"/>
                <w:sz w:val="24"/>
                <w:szCs w:val="24"/>
              </w:rPr>
              <w:t xml:space="preserve"> </w:t>
            </w:r>
          </w:p>
          <w:p w:rsidR="009971F9" w:rsidRPr="00A44E38" w:rsidRDefault="00215A7A" w:rsidP="00592C95">
            <w:pPr>
              <w:ind w:left="-98" w:right="-147"/>
              <w:jc w:val="center"/>
              <w:rPr>
                <w:rFonts w:ascii="Times New Roman" w:hAnsi="Times New Roman" w:cs="Times New Roman"/>
                <w:color w:val="808080" w:themeColor="background1" w:themeShade="80"/>
                <w:sz w:val="24"/>
                <w:szCs w:val="24"/>
              </w:rPr>
            </w:pPr>
            <w:hyperlink r:id="rId12" w:history="1">
              <w:r w:rsidR="00AD2B59" w:rsidRPr="00A44E38">
                <w:rPr>
                  <w:rStyle w:val="a7"/>
                  <w:rFonts w:ascii="Times New Roman" w:hAnsi="Times New Roman" w:cs="Times New Roman"/>
                  <w:sz w:val="24"/>
                  <w:szCs w:val="24"/>
                </w:rPr>
                <w:t>https://t.me/myzey_boevoy_slav</w:t>
              </w:r>
            </w:hyperlink>
            <w:r w:rsidR="009971F9" w:rsidRPr="00A44E38">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592C95" w:rsidRPr="00A44E38" w:rsidRDefault="00FB3449" w:rsidP="00592C95">
            <w:pPr>
              <w:ind w:left="-109" w:right="-102"/>
              <w:jc w:val="center"/>
              <w:rPr>
                <w:rFonts w:ascii="Times New Roman" w:hAnsi="Times New Roman" w:cs="Times New Roman"/>
                <w:sz w:val="24"/>
                <w:szCs w:val="24"/>
              </w:rPr>
            </w:pPr>
            <w:r w:rsidRPr="00A44E38">
              <w:rPr>
                <w:rFonts w:ascii="Times New Roman" w:hAnsi="Times New Roman" w:cs="Times New Roman"/>
                <w:sz w:val="24"/>
                <w:szCs w:val="24"/>
              </w:rPr>
              <w:t>30</w:t>
            </w:r>
          </w:p>
        </w:tc>
        <w:tc>
          <w:tcPr>
            <w:tcW w:w="567" w:type="dxa"/>
            <w:gridSpan w:val="2"/>
            <w:tcBorders>
              <w:top w:val="single" w:sz="2" w:space="0" w:color="auto"/>
            </w:tcBorders>
          </w:tcPr>
          <w:p w:rsidR="00592C95" w:rsidRPr="00A44E38" w:rsidRDefault="00592C95"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pStyle w:val="a8"/>
              <w:numPr>
                <w:ilvl w:val="1"/>
                <w:numId w:val="13"/>
              </w:numPr>
              <w:tabs>
                <w:tab w:val="left" w:pos="493"/>
              </w:tabs>
              <w:ind w:left="0" w:firstLine="0"/>
              <w:jc w:val="center"/>
              <w:rPr>
                <w:rFonts w:ascii="Times New Roman" w:hAnsi="Times New Roman" w:cs="Times New Roman"/>
                <w:b/>
                <w:iCs/>
                <w:sz w:val="20"/>
                <w:szCs w:val="20"/>
                <w:lang w:eastAsia="en-US"/>
              </w:rPr>
            </w:pPr>
            <w:r w:rsidRPr="00DE1327">
              <w:rPr>
                <w:rFonts w:ascii="Times New Roman" w:hAnsi="Times New Roman" w:cs="Times New Roman"/>
                <w:b/>
                <w:iCs/>
                <w:sz w:val="20"/>
                <w:szCs w:val="20"/>
                <w:lang w:eastAsia="en-US"/>
              </w:rPr>
              <w:t xml:space="preserve">В целях противодействия пропагандистскому воздействию на население, прежде всего молодежь новых субъектов Российской Федерации обеспечить изучение </w:t>
            </w:r>
            <w:r w:rsidRPr="00DE1327">
              <w:rPr>
                <w:rFonts w:ascii="Times New Roman" w:hAnsi="Times New Roman" w:cs="Times New Roman"/>
                <w:b/>
                <w:iCs/>
                <w:sz w:val="20"/>
                <w:szCs w:val="20"/>
                <w:highlight w:val="yellow"/>
                <w:lang w:eastAsia="en-US"/>
              </w:rPr>
              <w:t>библиотечных фондов</w:t>
            </w:r>
          </w:p>
          <w:p w:rsidR="00592C95" w:rsidRPr="00DE1327" w:rsidRDefault="00592C95" w:rsidP="00592C95">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iCs/>
                <w:sz w:val="20"/>
                <w:szCs w:val="20"/>
                <w:lang w:eastAsia="en-US"/>
              </w:rPr>
              <w:t>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w:t>
            </w:r>
          </w:p>
        </w:tc>
      </w:tr>
      <w:tr w:rsidR="00592C95" w:rsidRPr="009D2D13" w:rsidTr="00DE1327">
        <w:tc>
          <w:tcPr>
            <w:tcW w:w="15588" w:type="dxa"/>
            <w:gridSpan w:val="14"/>
          </w:tcPr>
          <w:p w:rsidR="00592C95" w:rsidRPr="00DE1327" w:rsidRDefault="00592C95" w:rsidP="00592C95">
            <w:pPr>
              <w:pStyle w:val="a8"/>
              <w:numPr>
                <w:ilvl w:val="1"/>
                <w:numId w:val="14"/>
              </w:numPr>
              <w:ind w:left="0" w:firstLine="0"/>
              <w:jc w:val="center"/>
              <w:rPr>
                <w:rFonts w:ascii="Times New Roman" w:hAnsi="Times New Roman" w:cs="Times New Roman"/>
                <w:b/>
                <w:sz w:val="20"/>
                <w:szCs w:val="20"/>
              </w:rPr>
            </w:pPr>
            <w:r w:rsidRPr="00DE1327">
              <w:rPr>
                <w:rFonts w:ascii="Times New Roman" w:hAnsi="Times New Roman" w:cs="Times New Roman"/>
                <w:b/>
                <w:sz w:val="20"/>
                <w:szCs w:val="20"/>
              </w:rPr>
              <w:t>Для устранения причин и условий, способствующих вовлечению населения в террористическую деятельность:</w:t>
            </w:r>
          </w:p>
        </w:tc>
      </w:tr>
      <w:tr w:rsidR="00592C95" w:rsidRPr="009D2D13" w:rsidTr="00DE1327">
        <w:tc>
          <w:tcPr>
            <w:tcW w:w="15588" w:type="dxa"/>
            <w:gridSpan w:val="14"/>
          </w:tcPr>
          <w:p w:rsidR="00592C95" w:rsidRPr="00DE1327" w:rsidRDefault="00592C95" w:rsidP="00592C95">
            <w:pPr>
              <w:pStyle w:val="a8"/>
              <w:ind w:left="34"/>
              <w:jc w:val="center"/>
              <w:rPr>
                <w:rFonts w:ascii="Times New Roman" w:hAnsi="Times New Roman" w:cs="Times New Roman"/>
                <w:sz w:val="20"/>
                <w:szCs w:val="20"/>
              </w:rPr>
            </w:pPr>
            <w:r w:rsidRPr="00DE1327">
              <w:rPr>
                <w:rFonts w:ascii="Times New Roman" w:hAnsi="Times New Roman" w:cs="Times New Roman"/>
                <w:b/>
                <w:sz w:val="20"/>
                <w:szCs w:val="20"/>
              </w:rPr>
              <w:lastRenderedPageBreak/>
              <w:t>1.5.2.</w:t>
            </w:r>
            <w:r w:rsidRPr="00DE1327">
              <w:rPr>
                <w:rFonts w:ascii="Times New Roman" w:hAnsi="Times New Roman" w:cs="Times New Roman"/>
                <w:sz w:val="20"/>
                <w:szCs w:val="20"/>
              </w:rPr>
              <w:tab/>
              <w:t>Оказывать государственную поддержку социально-значимым, в том числе культурно-просветительским, гуманитарным, спортивным проектам, направленным на привитие населению неприятия идеологии насилия и негативных социальных явлений</w:t>
            </w:r>
          </w:p>
        </w:tc>
      </w:tr>
      <w:tr w:rsidR="00592C95" w:rsidRPr="009D2D13" w:rsidTr="00DE1327">
        <w:tc>
          <w:tcPr>
            <w:tcW w:w="15588" w:type="dxa"/>
            <w:gridSpan w:val="14"/>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1.5.3</w:t>
            </w:r>
            <w:r w:rsidRPr="00DE1327">
              <w:rPr>
                <w:rFonts w:ascii="Times New Roman" w:hAnsi="Times New Roman" w:cs="Times New Roman"/>
                <w:sz w:val="20"/>
                <w:szCs w:val="20"/>
              </w:rPr>
              <w:tab/>
              <w:t>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 волонтерских и патриотических движений, а также служб примирения (медиации) по разрешению конфликтных ситуаций, создающих риски увлечения идеями массовых убийств</w:t>
            </w:r>
          </w:p>
        </w:tc>
      </w:tr>
      <w:tr w:rsidR="00592C95" w:rsidRPr="009D2D13" w:rsidTr="00C54EC2">
        <w:tc>
          <w:tcPr>
            <w:tcW w:w="2972" w:type="dxa"/>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1.5.3.4.</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Всероссийские акции «Ночь искусств», «Ночь музеев»</w:t>
            </w:r>
          </w:p>
        </w:tc>
        <w:tc>
          <w:tcPr>
            <w:tcW w:w="7938" w:type="dxa"/>
            <w:tcBorders>
              <w:left w:val="single" w:sz="4" w:space="0" w:color="auto"/>
              <w:bottom w:val="single" w:sz="4" w:space="0" w:color="auto"/>
            </w:tcBorders>
          </w:tcPr>
          <w:p w:rsidR="00592C95" w:rsidRPr="005C54CB" w:rsidRDefault="00592C95" w:rsidP="00592C95">
            <w:pPr>
              <w:ind w:left="-120" w:right="-97"/>
              <w:jc w:val="center"/>
              <w:rPr>
                <w:rFonts w:ascii="Times New Roman" w:hAnsi="Times New Roman" w:cs="Times New Roman"/>
                <w:b/>
                <w:bCs/>
                <w:i/>
                <w:color w:val="C4BC96" w:themeColor="background2" w:themeShade="BF"/>
                <w:sz w:val="20"/>
                <w:szCs w:val="20"/>
              </w:rPr>
            </w:pPr>
            <w:r>
              <w:rPr>
                <w:rFonts w:ascii="Times New Roman" w:hAnsi="Times New Roman" w:cs="Times New Roman"/>
                <w:bCs/>
                <w:i/>
                <w:color w:val="808080" w:themeColor="background1" w:themeShade="80"/>
                <w:sz w:val="20"/>
                <w:szCs w:val="20"/>
              </w:rPr>
              <w:t>Минкультуры РД</w:t>
            </w:r>
          </w:p>
          <w:p w:rsidR="00592C95" w:rsidRPr="009D2D13" w:rsidRDefault="00592C95" w:rsidP="00592C95">
            <w:pPr>
              <w:ind w:left="-98" w:right="-147"/>
              <w:jc w:val="center"/>
              <w:rPr>
                <w:rFonts w:ascii="Times New Roman" w:hAnsi="Times New Roman" w:cs="Times New Roman"/>
                <w:b/>
              </w:rPr>
            </w:pPr>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AE0117">
        <w:tc>
          <w:tcPr>
            <w:tcW w:w="15588" w:type="dxa"/>
            <w:gridSpan w:val="14"/>
          </w:tcPr>
          <w:p w:rsidR="00592C95" w:rsidRPr="009449FD" w:rsidRDefault="00592C95" w:rsidP="00592C95">
            <w:pPr>
              <w:pStyle w:val="a8"/>
              <w:numPr>
                <w:ilvl w:val="0"/>
                <w:numId w:val="14"/>
              </w:numPr>
              <w:ind w:right="-102"/>
              <w:jc w:val="center"/>
              <w:rPr>
                <w:rFonts w:ascii="Times New Roman" w:hAnsi="Times New Roman" w:cs="Times New Roman"/>
                <w:b/>
                <w:sz w:val="20"/>
                <w:szCs w:val="20"/>
              </w:rPr>
            </w:pPr>
            <w:r w:rsidRPr="009449FD">
              <w:rPr>
                <w:rFonts w:ascii="Times New Roman" w:hAnsi="Times New Roman" w:cs="Times New Roman"/>
                <w:b/>
                <w:sz w:val="20"/>
                <w:szCs w:val="20"/>
              </w:rPr>
              <w:t>Меры адресной профилактики</w:t>
            </w:r>
          </w:p>
        </w:tc>
      </w:tr>
      <w:tr w:rsidR="00592C95" w:rsidRPr="009D2D13" w:rsidTr="00AE0117">
        <w:tc>
          <w:tcPr>
            <w:tcW w:w="15588" w:type="dxa"/>
            <w:gridSpan w:val="14"/>
          </w:tcPr>
          <w:p w:rsidR="00592C95" w:rsidRPr="00C36763" w:rsidRDefault="00592C95" w:rsidP="00592C95">
            <w:pPr>
              <w:ind w:left="-109" w:right="-102"/>
              <w:jc w:val="center"/>
              <w:rPr>
                <w:rFonts w:ascii="Times New Roman" w:hAnsi="Times New Roman" w:cs="Times New Roman"/>
                <w:sz w:val="20"/>
                <w:szCs w:val="20"/>
              </w:rPr>
            </w:pPr>
            <w:r w:rsidRPr="009449FD">
              <w:rPr>
                <w:rFonts w:ascii="Times New Roman" w:hAnsi="Times New Roman" w:cs="Times New Roman"/>
                <w:sz w:val="20"/>
                <w:szCs w:val="20"/>
              </w:rPr>
              <w:t>2.3. Для предупреждения вовлечения в террористическую деятельность иностранных граждан, прибывших в Российскую Федерацию для обучения, организовать с участием представителей общественных и религиозных организаций, психологов, студенческих структур самоуправления проведение на базе образовательных организаций высшего и среднего профессионального образования мероприятий по разъяснению традиционных российских духовно-нравственных ценностей. В ходе их проведения информировать об ответственности за участие и содействие террористическим организациям, разжигание социальной, национальной и религиозной розни, а также о правилах поведения в российском обществе</w:t>
            </w:r>
          </w:p>
        </w:tc>
      </w:tr>
      <w:tr w:rsidR="00592C95" w:rsidRPr="009D2D13" w:rsidTr="00C54EC2">
        <w:tc>
          <w:tcPr>
            <w:tcW w:w="2972" w:type="dxa"/>
          </w:tcPr>
          <w:p w:rsidR="00592C95" w:rsidRDefault="00592C95" w:rsidP="00592C95">
            <w:pPr>
              <w:ind w:left="-120" w:right="-124"/>
              <w:jc w:val="center"/>
              <w:rPr>
                <w:rFonts w:ascii="Times New Roman" w:hAnsi="Times New Roman" w:cs="Times New Roman"/>
                <w:b/>
                <w:sz w:val="20"/>
                <w:szCs w:val="20"/>
              </w:rPr>
            </w:pPr>
            <w:r>
              <w:rPr>
                <w:rFonts w:ascii="Times New Roman" w:hAnsi="Times New Roman" w:cs="Times New Roman"/>
                <w:b/>
                <w:sz w:val="20"/>
                <w:szCs w:val="20"/>
              </w:rPr>
              <w:t>Пункт 2.3.2.</w:t>
            </w:r>
          </w:p>
          <w:p w:rsidR="00592C95" w:rsidRPr="009449FD" w:rsidRDefault="00592C95" w:rsidP="00592C95">
            <w:pPr>
              <w:ind w:left="-120" w:right="-124"/>
              <w:jc w:val="center"/>
              <w:rPr>
                <w:rFonts w:ascii="Times New Roman" w:hAnsi="Times New Roman" w:cs="Times New Roman"/>
                <w:sz w:val="20"/>
                <w:szCs w:val="20"/>
              </w:rPr>
            </w:pPr>
            <w:r w:rsidRPr="009449FD">
              <w:rPr>
                <w:rFonts w:ascii="Times New Roman" w:hAnsi="Times New Roman" w:cs="Times New Roman"/>
                <w:sz w:val="20"/>
                <w:szCs w:val="20"/>
              </w:rPr>
              <w:t>Показы спектаклей, концертных программ, выставочных мероприятий для иностранных студентов</w:t>
            </w:r>
          </w:p>
        </w:tc>
        <w:tc>
          <w:tcPr>
            <w:tcW w:w="7938" w:type="dxa"/>
            <w:tcBorders>
              <w:left w:val="single" w:sz="4" w:space="0" w:color="auto"/>
              <w:bottom w:val="single" w:sz="4" w:space="0" w:color="auto"/>
            </w:tcBorders>
          </w:tcPr>
          <w:p w:rsidR="00592C95" w:rsidRDefault="00592C95" w:rsidP="000D2F2B">
            <w:pPr>
              <w:ind w:left="-120" w:right="-97"/>
              <w:jc w:val="center"/>
              <w:rPr>
                <w:rFonts w:ascii="Times New Roman" w:hAnsi="Times New Roman" w:cs="Times New Roman"/>
                <w:bCs/>
                <w:i/>
                <w:color w:val="808080" w:themeColor="background1" w:themeShade="80"/>
                <w:sz w:val="20"/>
                <w:szCs w:val="20"/>
              </w:rPr>
            </w:pPr>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b/>
                <w:iCs/>
                <w:sz w:val="20"/>
                <w:szCs w:val="20"/>
                <w:lang w:eastAsia="en-US"/>
              </w:rPr>
              <w:t xml:space="preserve">2.6. </w:t>
            </w:r>
            <w:r w:rsidRPr="00DE1327">
              <w:rPr>
                <w:rFonts w:ascii="Times New Roman" w:hAnsi="Times New Roman" w:cs="Times New Roman"/>
                <w:iCs/>
                <w:sz w:val="20"/>
                <w:szCs w:val="20"/>
                <w:lang w:eastAsia="en-US"/>
              </w:rPr>
              <w:t xml:space="preserve">В рамках социализации и интеграции в российское общество </w:t>
            </w:r>
            <w:r w:rsidRPr="00DE1327">
              <w:rPr>
                <w:rFonts w:ascii="Times New Roman" w:hAnsi="Times New Roman" w:cs="Times New Roman"/>
                <w:iCs/>
                <w:sz w:val="20"/>
                <w:szCs w:val="20"/>
                <w:highlight w:val="yellow"/>
                <w:lang w:eastAsia="en-US"/>
              </w:rPr>
              <w:t>жителей новых субъектов Российской Федерации</w:t>
            </w:r>
            <w:r w:rsidRPr="00DE1327">
              <w:rPr>
                <w:rFonts w:ascii="Times New Roman" w:hAnsi="Times New Roman" w:cs="Times New Roman"/>
                <w:iCs/>
                <w:sz w:val="20"/>
                <w:szCs w:val="20"/>
                <w:lang w:eastAsia="en-US"/>
              </w:rPr>
              <w:t xml:space="preserve"> обеспечивать на регулярной основе привлечение их к волонтерской и иной социально полезной деятельности, способствующей привитию им традиционных российских духовно-нравственных ценностей</w:t>
            </w:r>
          </w:p>
        </w:tc>
      </w:tr>
      <w:tr w:rsidR="00592C95" w:rsidRPr="009D2D13" w:rsidTr="00C54EC2">
        <w:tc>
          <w:tcPr>
            <w:tcW w:w="2972" w:type="dxa"/>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2.6.2.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Посещение летних лагерей отдыха, где размещены дети из ДНР, ЛНР, Запорожской и Херсонской областей, проведение концертов, показов спектаклей, выставочных экспозиций и мастер-классов, способствующих привитию им традиционных российских духовно-нравственных ценностей</w:t>
            </w:r>
          </w:p>
        </w:tc>
        <w:tc>
          <w:tcPr>
            <w:tcW w:w="7938" w:type="dxa"/>
            <w:tcBorders>
              <w:left w:val="single" w:sz="4" w:space="0" w:color="auto"/>
              <w:bottom w:val="single" w:sz="4" w:space="0" w:color="auto"/>
            </w:tcBorders>
          </w:tcPr>
          <w:p w:rsidR="00592C95" w:rsidRPr="00611890" w:rsidRDefault="00592C95" w:rsidP="00592C95">
            <w:pPr>
              <w:spacing w:after="160" w:line="259" w:lineRule="auto"/>
              <w:ind w:left="-120" w:right="-97"/>
              <w:jc w:val="center"/>
              <w:rPr>
                <w:rFonts w:ascii="Times New Roman" w:eastAsia="Calibri" w:hAnsi="Times New Roman" w:cs="Times New Roman"/>
                <w:b/>
                <w:bCs/>
                <w:i/>
                <w:color w:val="AEAAAA"/>
                <w:sz w:val="20"/>
                <w:szCs w:val="20"/>
                <w:lang w:eastAsia="en-US"/>
              </w:rPr>
            </w:pPr>
            <w:r>
              <w:rPr>
                <w:rFonts w:ascii="Times New Roman" w:eastAsia="Calibri" w:hAnsi="Times New Roman" w:cs="Times New Roman"/>
                <w:bCs/>
                <w:i/>
                <w:color w:val="FFFFFF"/>
                <w:sz w:val="20"/>
                <w:szCs w:val="20"/>
                <w:lang w:eastAsia="en-US"/>
                <w14:textFill>
                  <w14:solidFill>
                    <w14:srgbClr w14:val="FFFFFF">
                      <w14:lumMod w14:val="50000"/>
                    </w14:srgbClr>
                  </w14:solidFill>
                </w14:textFill>
              </w:rPr>
              <w:t>Подведомственные ГБУ</w:t>
            </w:r>
          </w:p>
          <w:p w:rsidR="00592C95" w:rsidRPr="009D2D13" w:rsidRDefault="00592C95" w:rsidP="00592C95">
            <w:pPr>
              <w:ind w:left="-98" w:right="-147"/>
              <w:jc w:val="center"/>
              <w:rPr>
                <w:rFonts w:ascii="Times New Roman" w:hAnsi="Times New Roman" w:cs="Times New Roman"/>
                <w:b/>
              </w:rPr>
            </w:pPr>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tabs>
                <w:tab w:val="left" w:pos="493"/>
              </w:tabs>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2.8. </w:t>
            </w:r>
            <w:r w:rsidRPr="00DE1327">
              <w:rPr>
                <w:rFonts w:ascii="Times New Roman" w:hAnsi="Times New Roman" w:cs="Times New Roman"/>
                <w:iCs/>
                <w:sz w:val="20"/>
                <w:szCs w:val="20"/>
              </w:rPr>
              <w:t xml:space="preserve">В целях формирования антитеррористического мировоззрения у молодежи, состоящей на различных </w:t>
            </w:r>
            <w:r w:rsidRPr="00DE1327">
              <w:rPr>
                <w:rFonts w:ascii="Times New Roman" w:hAnsi="Times New Roman" w:cs="Times New Roman"/>
                <w:iCs/>
                <w:sz w:val="20"/>
                <w:szCs w:val="20"/>
                <w:highlight w:val="yellow"/>
              </w:rPr>
              <w:t>формах учета,</w:t>
            </w:r>
            <w:r w:rsidRPr="00DE1327">
              <w:rPr>
                <w:rFonts w:ascii="Times New Roman" w:hAnsi="Times New Roman" w:cs="Times New Roman"/>
                <w:iCs/>
                <w:sz w:val="20"/>
                <w:szCs w:val="20"/>
              </w:rPr>
              <w:t xml:space="preserve"> на регулярной основе в рамках проводимой с ними профилактической работы с задействованием представителей общественных, спортивных и религиозных организаций, психологов разъяснять преступную сущность терроризма и прививать традиционные российские духовно-нравственные ценности. Организовывать привлечение лиц данной категории к волонтерской, военно-патриотической и иной социально полезной активности, способствующей привитию традиционных российских духовно-нравственных ценностей, а также обеспечивать охват общественно-политическими, воспитательными, просветительскими, культурными, досуговыми и спортивными мероприятиями.</w:t>
            </w:r>
          </w:p>
        </w:tc>
      </w:tr>
      <w:tr w:rsidR="00C54EC2" w:rsidRPr="009D2D13" w:rsidTr="00C54EC2">
        <w:tc>
          <w:tcPr>
            <w:tcW w:w="2972" w:type="dxa"/>
            <w:tcBorders>
              <w:top w:val="single" w:sz="4" w:space="0" w:color="auto"/>
              <w:left w:val="single" w:sz="4" w:space="0" w:color="auto"/>
              <w:right w:val="single" w:sz="4" w:space="0" w:color="auto"/>
            </w:tcBorders>
            <w:shd w:val="clear" w:color="auto" w:fill="FFFFFF" w:themeFill="background1"/>
          </w:tcPr>
          <w:p w:rsidR="00C54EC2" w:rsidRPr="00A44E38" w:rsidRDefault="00C54EC2" w:rsidP="00592C95">
            <w:pPr>
              <w:tabs>
                <w:tab w:val="left" w:pos="493"/>
              </w:tabs>
              <w:jc w:val="center"/>
              <w:rPr>
                <w:rFonts w:ascii="Times New Roman" w:hAnsi="Times New Roman" w:cs="Times New Roman"/>
                <w:b/>
                <w:iCs/>
                <w:sz w:val="24"/>
                <w:szCs w:val="24"/>
              </w:rPr>
            </w:pPr>
            <w:r w:rsidRPr="00A44E38">
              <w:rPr>
                <w:rFonts w:ascii="Times New Roman" w:hAnsi="Times New Roman" w:cs="Times New Roman"/>
                <w:b/>
                <w:iCs/>
                <w:sz w:val="24"/>
                <w:szCs w:val="24"/>
              </w:rPr>
              <w:t>Пункт 2.8.5.</w:t>
            </w:r>
          </w:p>
          <w:p w:rsidR="00C54EC2" w:rsidRPr="00A44E38" w:rsidRDefault="00C54EC2" w:rsidP="00592C95">
            <w:pPr>
              <w:tabs>
                <w:tab w:val="left" w:pos="493"/>
              </w:tabs>
              <w:jc w:val="center"/>
              <w:rPr>
                <w:rFonts w:ascii="Times New Roman" w:hAnsi="Times New Roman" w:cs="Times New Roman"/>
                <w:iCs/>
                <w:sz w:val="24"/>
                <w:szCs w:val="24"/>
              </w:rPr>
            </w:pPr>
            <w:r w:rsidRPr="00A44E38">
              <w:rPr>
                <w:rFonts w:ascii="Times New Roman" w:hAnsi="Times New Roman" w:cs="Times New Roman"/>
                <w:iCs/>
                <w:sz w:val="24"/>
                <w:szCs w:val="24"/>
              </w:rPr>
              <w:t xml:space="preserve">Музейные экскурсионные программы с проведением лекций, бесед-встреч с экспертами по профилактике терроризма, экстремизма, </w:t>
            </w:r>
            <w:r w:rsidRPr="00A44E38">
              <w:rPr>
                <w:rFonts w:ascii="Times New Roman" w:hAnsi="Times New Roman" w:cs="Times New Roman"/>
                <w:iCs/>
                <w:sz w:val="24"/>
                <w:szCs w:val="24"/>
              </w:rPr>
              <w:lastRenderedPageBreak/>
              <w:t>радикализма, неонацизма для учащейся молодежи, в том числе несовершеннолетних, состоящих на различных видах профилактического учета</w:t>
            </w:r>
          </w:p>
        </w:tc>
        <w:tc>
          <w:tcPr>
            <w:tcW w:w="7938" w:type="dxa"/>
            <w:tcBorders>
              <w:top w:val="single" w:sz="4" w:space="0" w:color="auto"/>
              <w:left w:val="single" w:sz="4" w:space="0" w:color="auto"/>
              <w:right w:val="single" w:sz="4" w:space="0" w:color="auto"/>
            </w:tcBorders>
            <w:shd w:val="clear" w:color="auto" w:fill="FFFFFF" w:themeFill="background1"/>
          </w:tcPr>
          <w:p w:rsidR="00C54EC2" w:rsidRPr="00A44E38" w:rsidRDefault="00C54EC2" w:rsidP="00592C95">
            <w:pPr>
              <w:tabs>
                <w:tab w:val="left" w:pos="493"/>
              </w:tabs>
              <w:jc w:val="center"/>
              <w:rPr>
                <w:rFonts w:ascii="Times New Roman" w:hAnsi="Times New Roman" w:cs="Times New Roman"/>
                <w:b/>
                <w:iCs/>
                <w:sz w:val="24"/>
                <w:szCs w:val="24"/>
              </w:rPr>
            </w:pPr>
            <w:r w:rsidRPr="00A44E38">
              <w:rPr>
                <w:rFonts w:ascii="Times New Roman" w:hAnsi="Times New Roman" w:cs="Times New Roman"/>
                <w:iCs/>
                <w:sz w:val="24"/>
                <w:szCs w:val="24"/>
              </w:rPr>
              <w:lastRenderedPageBreak/>
              <w:t xml:space="preserve">08.06. Буйнакский МБС в с. Дылым </w:t>
            </w:r>
            <w:proofErr w:type="spellStart"/>
            <w:r w:rsidRPr="00A44E38">
              <w:rPr>
                <w:rFonts w:ascii="Times New Roman" w:hAnsi="Times New Roman" w:cs="Times New Roman"/>
                <w:iCs/>
                <w:sz w:val="24"/>
                <w:szCs w:val="24"/>
              </w:rPr>
              <w:t>Казбековского</w:t>
            </w:r>
            <w:proofErr w:type="spellEnd"/>
            <w:r w:rsidRPr="00A44E38">
              <w:rPr>
                <w:rFonts w:ascii="Times New Roman" w:hAnsi="Times New Roman" w:cs="Times New Roman"/>
                <w:iCs/>
                <w:sz w:val="24"/>
                <w:szCs w:val="24"/>
              </w:rPr>
              <w:t xml:space="preserve"> района по приглашению руководства и организаторов ежегодного 68-го Республиканского слёта </w:t>
            </w:r>
            <w:proofErr w:type="spellStart"/>
            <w:r w:rsidRPr="00A44E38">
              <w:rPr>
                <w:rFonts w:ascii="Times New Roman" w:hAnsi="Times New Roman" w:cs="Times New Roman"/>
                <w:iCs/>
                <w:sz w:val="24"/>
                <w:szCs w:val="24"/>
              </w:rPr>
              <w:t>ТОКСа</w:t>
            </w:r>
            <w:proofErr w:type="spellEnd"/>
            <w:r w:rsidRPr="00A44E38">
              <w:rPr>
                <w:rFonts w:ascii="Times New Roman" w:hAnsi="Times New Roman" w:cs="Times New Roman"/>
                <w:iCs/>
                <w:sz w:val="24"/>
                <w:szCs w:val="24"/>
              </w:rPr>
              <w:t xml:space="preserve"> в лице методиста Центра развития талантов "Альтаир", руководителя благотворительной группы "Дари добро" </w:t>
            </w:r>
            <w:proofErr w:type="spellStart"/>
            <w:r w:rsidRPr="00A44E38">
              <w:rPr>
                <w:rFonts w:ascii="Times New Roman" w:hAnsi="Times New Roman" w:cs="Times New Roman"/>
                <w:iCs/>
                <w:sz w:val="24"/>
                <w:szCs w:val="24"/>
              </w:rPr>
              <w:t>Алибеговой</w:t>
            </w:r>
            <w:proofErr w:type="spellEnd"/>
            <w:r w:rsidRPr="00A44E38">
              <w:rPr>
                <w:rFonts w:ascii="Times New Roman" w:hAnsi="Times New Roman" w:cs="Times New Roman"/>
                <w:iCs/>
                <w:sz w:val="24"/>
                <w:szCs w:val="24"/>
              </w:rPr>
              <w:t xml:space="preserve"> </w:t>
            </w:r>
            <w:proofErr w:type="spellStart"/>
            <w:r w:rsidRPr="00A44E38">
              <w:rPr>
                <w:rFonts w:ascii="Times New Roman" w:hAnsi="Times New Roman" w:cs="Times New Roman"/>
                <w:iCs/>
                <w:sz w:val="24"/>
                <w:szCs w:val="24"/>
              </w:rPr>
              <w:t>Сидрат</w:t>
            </w:r>
            <w:proofErr w:type="spellEnd"/>
            <w:r w:rsidRPr="00A44E38">
              <w:rPr>
                <w:rFonts w:ascii="Times New Roman" w:hAnsi="Times New Roman" w:cs="Times New Roman"/>
                <w:iCs/>
                <w:sz w:val="24"/>
                <w:szCs w:val="24"/>
              </w:rPr>
              <w:t xml:space="preserve"> </w:t>
            </w:r>
            <w:proofErr w:type="spellStart"/>
            <w:r w:rsidRPr="00A44E38">
              <w:rPr>
                <w:rFonts w:ascii="Times New Roman" w:hAnsi="Times New Roman" w:cs="Times New Roman"/>
                <w:iCs/>
                <w:sz w:val="24"/>
                <w:szCs w:val="24"/>
              </w:rPr>
              <w:t>Шамсутдиновны</w:t>
            </w:r>
            <w:proofErr w:type="spellEnd"/>
            <w:r w:rsidRPr="00A44E38">
              <w:rPr>
                <w:rFonts w:ascii="Times New Roman" w:hAnsi="Times New Roman" w:cs="Times New Roman"/>
                <w:iCs/>
                <w:sz w:val="24"/>
                <w:szCs w:val="24"/>
              </w:rPr>
              <w:t xml:space="preserve">, открыли выездную выставку музея Боевой Славы города Буйнакска им. Ю. Акаева. Также на мероприятии была проведена лекция заведующим филиалом </w:t>
            </w:r>
            <w:r w:rsidRPr="00A44E38">
              <w:rPr>
                <w:rFonts w:ascii="Times New Roman" w:hAnsi="Times New Roman" w:cs="Times New Roman"/>
                <w:iCs/>
                <w:sz w:val="24"/>
                <w:szCs w:val="24"/>
              </w:rPr>
              <w:lastRenderedPageBreak/>
              <w:t>Магомедовым З. А.  о патриотическом и нравственном воспитании молодёжи</w:t>
            </w:r>
            <w:r w:rsidRPr="00A44E38">
              <w:rPr>
                <w:rFonts w:ascii="Times New Roman" w:hAnsi="Times New Roman" w:cs="Times New Roman"/>
                <w:b/>
                <w:iCs/>
                <w:sz w:val="24"/>
                <w:szCs w:val="24"/>
              </w:rPr>
              <w:t>.</w:t>
            </w:r>
          </w:p>
        </w:tc>
        <w:tc>
          <w:tcPr>
            <w:tcW w:w="851"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708"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567" w:type="dxa"/>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709"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709" w:type="dxa"/>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r>
      <w:tr w:rsidR="00592C95" w:rsidRPr="009D2D13" w:rsidTr="00DE1327">
        <w:tc>
          <w:tcPr>
            <w:tcW w:w="155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iCs/>
                <w:sz w:val="20"/>
                <w:szCs w:val="20"/>
              </w:rPr>
              <w:t>4.  Меры информационно-пропагандистского (разъяснительного) характера и защиты информационного пространства Российской Федерации от идеологии терроризма</w:t>
            </w: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w:t>
            </w:r>
            <w:r w:rsidRPr="00DE1327">
              <w:rPr>
                <w:rFonts w:ascii="Times New Roman" w:hAnsi="Times New Roman" w:cs="Times New Roman"/>
                <w:sz w:val="20"/>
                <w:szCs w:val="20"/>
              </w:rPr>
              <w:t xml:space="preserve"> Для повышения эффективности информационно-пропагандистской деятельности в части привития населению стойкого неприятия идеологии терроризма:</w:t>
            </w:r>
          </w:p>
        </w:tc>
      </w:tr>
      <w:tr w:rsidR="00592C95" w:rsidRPr="009D2D13" w:rsidTr="00DE1327">
        <w:tc>
          <w:tcPr>
            <w:tcW w:w="15588" w:type="dxa"/>
            <w:gridSpan w:val="14"/>
            <w:tcBorders>
              <w:lef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4.1.1.</w:t>
            </w:r>
            <w:r w:rsidRPr="00DE1327">
              <w:rPr>
                <w:rFonts w:ascii="Times New Roman" w:hAnsi="Times New Roman" w:cs="Times New Roman"/>
                <w:sz w:val="20"/>
                <w:szCs w:val="20"/>
              </w:rPr>
              <w:tab/>
              <w:t>Организовывать подготовку и своевременное распространение востребованного у населения антитеррористического контента, нацеленного на формирование негативного отношения к терроризму, украинскому национализму и неонацизму, а также неприятие идей массовых убийств, разъяснение социальной значимости профилактической деятельности органов власти и популяризацию лиц, отличившихся в борьбе с терроризмом. При организации данной работы учитывать информационные потребности и умонастроения целевых групп, а также актуальную информационную повестку исходя из материалов, размещаемых в наиболее популярных федеральных и региональных средствах массовой информации, на ресурсах информационно-телекоммуникационной сети «Интернет», прежде всего в социальных сетях и мессенджерах</w:t>
            </w:r>
          </w:p>
        </w:tc>
      </w:tr>
      <w:tr w:rsidR="00592C95" w:rsidRPr="009D2D13" w:rsidTr="00DE1327">
        <w:tc>
          <w:tcPr>
            <w:tcW w:w="15588" w:type="dxa"/>
            <w:gridSpan w:val="14"/>
            <w:tcBorders>
              <w:lef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4.1.2</w:t>
            </w:r>
            <w:r w:rsidRPr="00DE1327">
              <w:rPr>
                <w:rFonts w:ascii="Times New Roman" w:hAnsi="Times New Roman" w:cs="Times New Roman"/>
                <w:sz w:val="20"/>
                <w:szCs w:val="20"/>
              </w:rPr>
              <w:t>.</w:t>
            </w:r>
            <w:r w:rsidRPr="00DE1327">
              <w:rPr>
                <w:rFonts w:ascii="Times New Roman" w:hAnsi="Times New Roman" w:cs="Times New Roman"/>
                <w:sz w:val="20"/>
                <w:szCs w:val="20"/>
              </w:rPr>
              <w:tab/>
              <w:t>Содействовать функционированию Единой системы противодействия распространению недостоверной информации в информационно-телекоммуникационной сети «Интернет» , в рамках которой оперативно реагировать на попытки психологического воздействия на население со стороны международных террористических организаций, украинских специальных служб, националистических и неонацистских организаций, западных пропагандистских центров путем доведения сведений, опровергающих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Для максимального профилактического охвата населения использовать социальные сети, мессенджеры и иные средства электронной коммуникации</w:t>
            </w:r>
          </w:p>
        </w:tc>
      </w:tr>
      <w:tr w:rsidR="00592C95" w:rsidRPr="009D2D13" w:rsidTr="00C54EC2">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4.1.2.2.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Оперативное направление в ЦУР РД информации, опровергающей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Распространение такой информации по собственным каналам информирования населения (СМИ, социальные сети, мессенджеры)</w:t>
            </w:r>
          </w:p>
        </w:tc>
        <w:tc>
          <w:tcPr>
            <w:tcW w:w="7938"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Минкультуры РД</w:t>
            </w:r>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left w:val="single" w:sz="4" w:space="0" w:color="auto"/>
            </w:tcBorders>
            <w:shd w:val="clear" w:color="auto" w:fill="FFFFFF" w:themeFill="background1"/>
          </w:tcPr>
          <w:p w:rsidR="00592C95" w:rsidRPr="00DE1327" w:rsidRDefault="00592C95" w:rsidP="00592C95">
            <w:pPr>
              <w:widowControl w:val="0"/>
              <w:jc w:val="center"/>
              <w:rPr>
                <w:rFonts w:ascii="Times New Roman" w:hAnsi="Times New Roman" w:cs="Times New Roman"/>
                <w:sz w:val="20"/>
                <w:szCs w:val="20"/>
              </w:rPr>
            </w:pPr>
            <w:r w:rsidRPr="00DE1327">
              <w:rPr>
                <w:rFonts w:ascii="Times New Roman" w:hAnsi="Times New Roman" w:cs="Times New Roman"/>
                <w:b/>
                <w:sz w:val="20"/>
                <w:szCs w:val="20"/>
              </w:rPr>
              <w:t xml:space="preserve">4.1.3.  </w:t>
            </w:r>
            <w:r w:rsidRPr="00DE1327">
              <w:rPr>
                <w:rFonts w:ascii="Times New Roman" w:hAnsi="Times New Roman" w:cs="Times New Roman"/>
                <w:sz w:val="20"/>
                <w:szCs w:val="20"/>
              </w:rPr>
              <w:t xml:space="preserve">Обеспечивать формирование и функционирование </w:t>
            </w:r>
            <w:r w:rsidRPr="00DE1327">
              <w:rPr>
                <w:rFonts w:ascii="Times New Roman" w:hAnsi="Times New Roman" w:cs="Times New Roman"/>
                <w:sz w:val="20"/>
                <w:szCs w:val="20"/>
                <w:highlight w:val="yellow"/>
              </w:rPr>
              <w:t>электронного каталога</w:t>
            </w:r>
            <w:r w:rsidRPr="00DE1327">
              <w:rPr>
                <w:rFonts w:ascii="Times New Roman" w:hAnsi="Times New Roman" w:cs="Times New Roman"/>
                <w:sz w:val="20"/>
                <w:szCs w:val="20"/>
              </w:rPr>
              <w:t xml:space="preserve"> антитеррористических материалов (текстовых, графических, аудио и видео) с предоставлением к нему свободного доступа, прежде всего для использования при проведении </w:t>
            </w:r>
            <w:proofErr w:type="spellStart"/>
            <w:r w:rsidRPr="00DE1327">
              <w:rPr>
                <w:rFonts w:ascii="Times New Roman" w:hAnsi="Times New Roman" w:cs="Times New Roman"/>
                <w:sz w:val="20"/>
                <w:szCs w:val="20"/>
              </w:rPr>
              <w:t>общепрофилактических</w:t>
            </w:r>
            <w:proofErr w:type="spellEnd"/>
            <w:r w:rsidRPr="00DE1327">
              <w:rPr>
                <w:rStyle w:val="ae"/>
                <w:rFonts w:ascii="Times New Roman" w:hAnsi="Times New Roman"/>
                <w:sz w:val="20"/>
                <w:szCs w:val="20"/>
              </w:rPr>
              <w:footnoteReference w:id="4"/>
            </w:r>
            <w:r w:rsidRPr="00DE1327">
              <w:rPr>
                <w:rFonts w:ascii="Times New Roman" w:hAnsi="Times New Roman" w:cs="Times New Roman"/>
                <w:sz w:val="20"/>
                <w:szCs w:val="20"/>
              </w:rPr>
              <w:t>, адресных</w:t>
            </w:r>
            <w:r w:rsidRPr="00DE1327">
              <w:rPr>
                <w:rStyle w:val="ae"/>
                <w:rFonts w:ascii="Times New Roman" w:hAnsi="Times New Roman"/>
                <w:sz w:val="20"/>
                <w:szCs w:val="20"/>
              </w:rPr>
              <w:footnoteReference w:id="5"/>
            </w:r>
            <w:r w:rsidRPr="00DE1327">
              <w:rPr>
                <w:rFonts w:ascii="Times New Roman" w:hAnsi="Times New Roman" w:cs="Times New Roman"/>
                <w:sz w:val="20"/>
                <w:szCs w:val="20"/>
              </w:rPr>
              <w:t>, индивидуальных</w:t>
            </w:r>
            <w:r w:rsidRPr="00DE1327">
              <w:rPr>
                <w:rStyle w:val="ae"/>
                <w:rFonts w:ascii="Times New Roman" w:hAnsi="Times New Roman"/>
                <w:sz w:val="20"/>
                <w:szCs w:val="20"/>
              </w:rPr>
              <w:footnoteReference w:id="6"/>
            </w:r>
            <w:r w:rsidRPr="00DE1327">
              <w:rPr>
                <w:rFonts w:ascii="Times New Roman" w:hAnsi="Times New Roman" w:cs="Times New Roman"/>
                <w:sz w:val="20"/>
                <w:szCs w:val="20"/>
              </w:rPr>
              <w:t xml:space="preserve"> и информационно-пропагандистских мероприятий.</w:t>
            </w:r>
          </w:p>
        </w:tc>
      </w:tr>
      <w:tr w:rsidR="00592C95" w:rsidRPr="009D2D13" w:rsidTr="00C54EC2">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lastRenderedPageBreak/>
              <w:t>Пункт 4.1.3.2.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Направление созданных антитеррористических материалов для включения в электронную базу антитеррористических материалов</w:t>
            </w:r>
          </w:p>
        </w:tc>
        <w:tc>
          <w:tcPr>
            <w:tcW w:w="7938"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r w:rsidRPr="007045BE">
              <w:rPr>
                <w:rFonts w:ascii="Times New Roman" w:hAnsi="Times New Roman" w:cs="Times New Roman"/>
                <w:i/>
                <w:color w:val="808080" w:themeColor="background1" w:themeShade="80"/>
              </w:rPr>
              <w:t>Все подведомственные ГБУ</w:t>
            </w:r>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4.3. </w:t>
            </w:r>
            <w:r w:rsidRPr="00DE1327">
              <w:rPr>
                <w:rFonts w:ascii="Times New Roman" w:hAnsi="Times New Roman" w:cs="Times New Roman"/>
                <w:iCs/>
                <w:sz w:val="20"/>
                <w:szCs w:val="20"/>
              </w:rPr>
              <w:t xml:space="preserve">В целях задействования средств массовой информации, социально ориентированных некоммерческих организаций, продюсерских центров, творческих объединений и киностудий, администраторов популярных каналов в социальных сетях и мессенджерах (блогеров) в реализации мероприятий по противодействию идеологии терроризма в рамках государственной (грантовой) поддержки проектов обеспечивать создание и распространение по наиболее популярным у населения, прежде всего молодежи, информационным каналам материалов (теле- и </w:t>
            </w:r>
            <w:proofErr w:type="spellStart"/>
            <w:r w:rsidRPr="00DE1327">
              <w:rPr>
                <w:rFonts w:ascii="Times New Roman" w:hAnsi="Times New Roman" w:cs="Times New Roman"/>
                <w:iCs/>
                <w:sz w:val="20"/>
                <w:szCs w:val="20"/>
              </w:rPr>
              <w:t>адиопередач</w:t>
            </w:r>
            <w:proofErr w:type="spellEnd"/>
            <w:r w:rsidRPr="00DE1327">
              <w:rPr>
                <w:rFonts w:ascii="Times New Roman" w:hAnsi="Times New Roman" w:cs="Times New Roman"/>
                <w:iCs/>
                <w:sz w:val="20"/>
                <w:szCs w:val="20"/>
              </w:rPr>
              <w:t xml:space="preserve">, игровых и неигровых фильмов, театральных постановок, выставок, буклетов, книжных изданий), нацеленных на формирование у населения антитеррористического мировоззрения. </w:t>
            </w: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4.4. </w:t>
            </w:r>
            <w:r w:rsidRPr="00DE1327">
              <w:rPr>
                <w:rFonts w:ascii="Times New Roman" w:hAnsi="Times New Roman" w:cs="Times New Roman"/>
                <w:iCs/>
                <w:sz w:val="20"/>
                <w:szCs w:val="20"/>
              </w:rPr>
              <w:t xml:space="preserve">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w:t>
            </w:r>
            <w:r w:rsidRPr="00DE1327">
              <w:rPr>
                <w:rFonts w:ascii="Times New Roman" w:hAnsi="Times New Roman" w:cs="Times New Roman"/>
                <w:iCs/>
                <w:sz w:val="20"/>
                <w:szCs w:val="20"/>
                <w:highlight w:val="yellow"/>
              </w:rPr>
              <w:t>выставочных экспозиций</w:t>
            </w:r>
            <w:r w:rsidRPr="00DE1327">
              <w:rPr>
                <w:rFonts w:ascii="Times New Roman" w:hAnsi="Times New Roman" w:cs="Times New Roman"/>
                <w:iCs/>
                <w:sz w:val="20"/>
                <w:szCs w:val="20"/>
              </w:rPr>
              <w:t>, посвященных землякам,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r>
      <w:tr w:rsidR="00AD4FFF" w:rsidRPr="009D2D13" w:rsidTr="00C54EC2">
        <w:tc>
          <w:tcPr>
            <w:tcW w:w="2972" w:type="dxa"/>
            <w:vMerge w:val="restart"/>
            <w:tcBorders>
              <w:left w:val="single" w:sz="4" w:space="0" w:color="auto"/>
              <w:right w:val="single" w:sz="4" w:space="0" w:color="auto"/>
            </w:tcBorders>
            <w:shd w:val="clear" w:color="auto" w:fill="FFFFFF" w:themeFill="background1"/>
          </w:tcPr>
          <w:p w:rsidR="00AD4FFF" w:rsidRPr="00DE1327" w:rsidRDefault="00AD4FFF" w:rsidP="00592C95">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4.4.3.</w:t>
            </w:r>
          </w:p>
          <w:p w:rsidR="00AD4FFF" w:rsidRPr="00DE1327" w:rsidRDefault="00AD4FFF" w:rsidP="00592C95">
            <w:pPr>
              <w:ind w:left="-120" w:right="-109"/>
              <w:jc w:val="center"/>
              <w:rPr>
                <w:rFonts w:ascii="Times New Roman" w:hAnsi="Times New Roman" w:cs="Times New Roman"/>
                <w:b/>
                <w:sz w:val="20"/>
                <w:szCs w:val="20"/>
              </w:rPr>
            </w:pPr>
            <w:r w:rsidRPr="00DE1327">
              <w:rPr>
                <w:rFonts w:ascii="Times New Roman" w:hAnsi="Times New Roman" w:cs="Times New Roman"/>
                <w:sz w:val="20"/>
                <w:szCs w:val="20"/>
              </w:rPr>
              <w:t>Выставочные экспозиции, фотовыставки и экскурсионные программы с посещением памятных мест, посвященных участникам СВО и дагестанцам, которые проявили мужество и героизм либо активную гражданскую позицию в противостоянии с международными террористическими организациями</w:t>
            </w:r>
            <w:r w:rsidRPr="00DE1327">
              <w:rPr>
                <w:rFonts w:ascii="Times New Roman" w:hAnsi="Times New Roman" w:cs="Times New Roman"/>
                <w:b/>
                <w:sz w:val="20"/>
                <w:szCs w:val="20"/>
              </w:rPr>
              <w:t>.</w:t>
            </w:r>
          </w:p>
          <w:p w:rsidR="00AD4FFF" w:rsidRPr="00DE1327" w:rsidRDefault="00AD4FFF" w:rsidP="00F4444E">
            <w:pPr>
              <w:ind w:left="-120" w:right="-109"/>
              <w:jc w:val="center"/>
              <w:rPr>
                <w:rFonts w:ascii="Times New Roman" w:hAnsi="Times New Roman" w:cs="Times New Roman"/>
                <w:b/>
                <w:sz w:val="20"/>
                <w:szCs w:val="20"/>
              </w:rPr>
            </w:pPr>
            <w:r w:rsidRPr="00337695">
              <w:rPr>
                <w:rFonts w:ascii="Times New Roman" w:hAnsi="Times New Roman" w:cs="Times New Roman"/>
                <w:sz w:val="20"/>
                <w:szCs w:val="20"/>
              </w:rPr>
              <w:t xml:space="preserve">. </w:t>
            </w:r>
          </w:p>
        </w:tc>
        <w:tc>
          <w:tcPr>
            <w:tcW w:w="7938" w:type="dxa"/>
            <w:tcBorders>
              <w:left w:val="single" w:sz="4" w:space="0" w:color="auto"/>
              <w:bottom w:val="single" w:sz="4" w:space="0" w:color="auto"/>
            </w:tcBorders>
          </w:tcPr>
          <w:p w:rsidR="00CA1D71" w:rsidRPr="00487188" w:rsidRDefault="00CA1D71" w:rsidP="00AD4FFF">
            <w:pPr>
              <w:ind w:right="-147"/>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611C21" w:rsidRPr="009D2D13" w:rsidTr="00C54EC2">
        <w:tc>
          <w:tcPr>
            <w:tcW w:w="2972" w:type="dxa"/>
            <w:vMerge/>
            <w:tcBorders>
              <w:left w:val="single" w:sz="4" w:space="0" w:color="auto"/>
              <w:right w:val="single" w:sz="4" w:space="0" w:color="auto"/>
            </w:tcBorders>
            <w:shd w:val="clear" w:color="auto" w:fill="FFFFFF" w:themeFill="background1"/>
          </w:tcPr>
          <w:p w:rsidR="00611C21" w:rsidRPr="00DE1327" w:rsidRDefault="00611C21" w:rsidP="00592C95">
            <w:pPr>
              <w:ind w:left="-120" w:right="-109"/>
              <w:jc w:val="center"/>
              <w:rPr>
                <w:rFonts w:ascii="Times New Roman" w:hAnsi="Times New Roman" w:cs="Times New Roman"/>
                <w:b/>
                <w:sz w:val="20"/>
                <w:szCs w:val="20"/>
              </w:rPr>
            </w:pPr>
          </w:p>
        </w:tc>
        <w:tc>
          <w:tcPr>
            <w:tcW w:w="7938" w:type="dxa"/>
            <w:tcBorders>
              <w:left w:val="single" w:sz="4" w:space="0" w:color="auto"/>
              <w:bottom w:val="single" w:sz="4" w:space="0" w:color="auto"/>
            </w:tcBorders>
          </w:tcPr>
          <w:p w:rsidR="00611C21" w:rsidRPr="00487188" w:rsidRDefault="00611C21" w:rsidP="00AD4FFF">
            <w:pPr>
              <w:ind w:right="-147"/>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611C21" w:rsidRPr="00636CFF" w:rsidRDefault="00611C21"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11C21" w:rsidRDefault="00611C21"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r>
      <w:tr w:rsidR="00AD4FFF" w:rsidRPr="009D2D13" w:rsidTr="00C54EC2">
        <w:tc>
          <w:tcPr>
            <w:tcW w:w="2972" w:type="dxa"/>
            <w:vMerge/>
            <w:tcBorders>
              <w:left w:val="single" w:sz="4" w:space="0" w:color="auto"/>
              <w:right w:val="single" w:sz="4" w:space="0" w:color="auto"/>
            </w:tcBorders>
            <w:shd w:val="clear" w:color="auto" w:fill="FFFFFF" w:themeFill="background1"/>
          </w:tcPr>
          <w:p w:rsidR="00AD4FFF" w:rsidRPr="00825E7E" w:rsidRDefault="00AD4FFF" w:rsidP="00F4444E">
            <w:pPr>
              <w:ind w:left="-120" w:right="-109"/>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C54EC2">
        <w:tc>
          <w:tcPr>
            <w:tcW w:w="2972" w:type="dxa"/>
            <w:vMerge/>
            <w:tcBorders>
              <w:left w:val="single" w:sz="4" w:space="0" w:color="auto"/>
              <w:right w:val="single" w:sz="4" w:space="0" w:color="auto"/>
            </w:tcBorders>
            <w:shd w:val="clear" w:color="auto" w:fill="FFFFFF" w:themeFill="background1"/>
          </w:tcPr>
          <w:p w:rsidR="00AD4FFF" w:rsidRPr="003C3C3D" w:rsidRDefault="00AD4FFF" w:rsidP="00F4444E">
            <w:pPr>
              <w:ind w:left="-120" w:right="-109"/>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C54EC2">
        <w:tc>
          <w:tcPr>
            <w:tcW w:w="2972" w:type="dxa"/>
            <w:vMerge/>
            <w:tcBorders>
              <w:left w:val="single" w:sz="4" w:space="0" w:color="auto"/>
              <w:right w:val="single" w:sz="4" w:space="0" w:color="auto"/>
            </w:tcBorders>
            <w:shd w:val="clear" w:color="auto" w:fill="FFFFFF" w:themeFill="background1"/>
          </w:tcPr>
          <w:p w:rsidR="00AD4FFF" w:rsidRPr="00337695" w:rsidRDefault="00AD4FFF" w:rsidP="00592C95">
            <w:pPr>
              <w:ind w:left="-120" w:right="-109"/>
              <w:jc w:val="center"/>
              <w:rPr>
                <w:rFonts w:ascii="Times New Roman" w:hAnsi="Times New Roman" w:cs="Times New Roman"/>
                <w:sz w:val="20"/>
                <w:szCs w:val="20"/>
              </w:rPr>
            </w:pPr>
          </w:p>
        </w:tc>
        <w:tc>
          <w:tcPr>
            <w:tcW w:w="7938"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p>
        </w:tc>
        <w:tc>
          <w:tcPr>
            <w:tcW w:w="832"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611C21" w:rsidRPr="009D2D13" w:rsidTr="00C54EC2">
        <w:tc>
          <w:tcPr>
            <w:tcW w:w="2972" w:type="dxa"/>
            <w:tcBorders>
              <w:left w:val="single" w:sz="4" w:space="0" w:color="auto"/>
              <w:right w:val="single" w:sz="4" w:space="0" w:color="auto"/>
            </w:tcBorders>
            <w:shd w:val="clear" w:color="auto" w:fill="FFFFFF" w:themeFill="background1"/>
          </w:tcPr>
          <w:p w:rsidR="00611C21" w:rsidRPr="00A44E38" w:rsidRDefault="00611C21" w:rsidP="00592C95">
            <w:pPr>
              <w:ind w:left="-120" w:right="-109"/>
              <w:jc w:val="center"/>
              <w:rPr>
                <w:rFonts w:ascii="Times New Roman" w:hAnsi="Times New Roman" w:cs="Times New Roman"/>
                <w:b/>
                <w:sz w:val="24"/>
                <w:szCs w:val="24"/>
              </w:rPr>
            </w:pPr>
            <w:r w:rsidRPr="00A44E38">
              <w:rPr>
                <w:rFonts w:ascii="Times New Roman" w:hAnsi="Times New Roman" w:cs="Times New Roman"/>
                <w:b/>
                <w:sz w:val="24"/>
                <w:szCs w:val="24"/>
              </w:rPr>
              <w:t>Пункт 4.4.4.</w:t>
            </w:r>
          </w:p>
          <w:p w:rsidR="00611C21" w:rsidRPr="00A44E38" w:rsidRDefault="00611C21"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 xml:space="preserve">Фотовыставка «Дети </w:t>
            </w:r>
            <w:proofErr w:type="spellStart"/>
            <w:r w:rsidRPr="00A44E38">
              <w:rPr>
                <w:rFonts w:ascii="Times New Roman" w:hAnsi="Times New Roman" w:cs="Times New Roman"/>
                <w:sz w:val="24"/>
                <w:szCs w:val="24"/>
              </w:rPr>
              <w:t>Домбасса</w:t>
            </w:r>
            <w:proofErr w:type="spellEnd"/>
            <w:r w:rsidRPr="00A44E38">
              <w:rPr>
                <w:rFonts w:ascii="Times New Roman" w:hAnsi="Times New Roman" w:cs="Times New Roman"/>
                <w:sz w:val="24"/>
                <w:szCs w:val="24"/>
              </w:rPr>
              <w:t>», посвященная Международному дню защиты детей</w:t>
            </w:r>
          </w:p>
        </w:tc>
        <w:tc>
          <w:tcPr>
            <w:tcW w:w="7938" w:type="dxa"/>
            <w:tcBorders>
              <w:left w:val="single" w:sz="4" w:space="0" w:color="auto"/>
              <w:bottom w:val="single" w:sz="4" w:space="0" w:color="auto"/>
            </w:tcBorders>
          </w:tcPr>
          <w:p w:rsidR="00611C21" w:rsidRPr="00A44E38" w:rsidRDefault="00611C21" w:rsidP="00611C21">
            <w:pPr>
              <w:ind w:left="-98" w:right="-147"/>
              <w:jc w:val="center"/>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t xml:space="preserve">01.06.2024 В Музее боевой славы </w:t>
            </w:r>
            <w:proofErr w:type="spellStart"/>
            <w:r w:rsidRPr="00A44E38">
              <w:rPr>
                <w:rFonts w:ascii="Times New Roman" w:hAnsi="Times New Roman" w:cs="Times New Roman"/>
                <w:color w:val="808080" w:themeColor="background1" w:themeShade="80"/>
                <w:sz w:val="24"/>
                <w:szCs w:val="24"/>
              </w:rPr>
              <w:t>им.В.В.Макаровой</w:t>
            </w:r>
            <w:proofErr w:type="spellEnd"/>
            <w:r w:rsidRPr="00A44E38">
              <w:rPr>
                <w:rFonts w:ascii="Times New Roman" w:hAnsi="Times New Roman" w:cs="Times New Roman"/>
                <w:color w:val="808080" w:themeColor="background1" w:themeShade="80"/>
                <w:sz w:val="24"/>
                <w:szCs w:val="24"/>
              </w:rPr>
              <w:t xml:space="preserve"> </w:t>
            </w:r>
            <w:proofErr w:type="spellStart"/>
            <w:r w:rsidRPr="00A44E38">
              <w:rPr>
                <w:rFonts w:ascii="Times New Roman" w:hAnsi="Times New Roman" w:cs="Times New Roman"/>
                <w:color w:val="808080" w:themeColor="background1" w:themeShade="80"/>
                <w:sz w:val="24"/>
                <w:szCs w:val="24"/>
              </w:rPr>
              <w:t>г.Махачкала</w:t>
            </w:r>
            <w:proofErr w:type="spellEnd"/>
            <w:r w:rsidRPr="00A44E38">
              <w:rPr>
                <w:rFonts w:ascii="Times New Roman" w:hAnsi="Times New Roman" w:cs="Times New Roman"/>
                <w:color w:val="808080" w:themeColor="background1" w:themeShade="80"/>
                <w:sz w:val="24"/>
                <w:szCs w:val="24"/>
              </w:rPr>
              <w:t xml:space="preserve"> Фотовыставка «Дети </w:t>
            </w:r>
            <w:proofErr w:type="spellStart"/>
            <w:r w:rsidRPr="00A44E38">
              <w:rPr>
                <w:rFonts w:ascii="Times New Roman" w:hAnsi="Times New Roman" w:cs="Times New Roman"/>
                <w:color w:val="808080" w:themeColor="background1" w:themeShade="80"/>
                <w:sz w:val="24"/>
                <w:szCs w:val="24"/>
              </w:rPr>
              <w:t>Домбасса</w:t>
            </w:r>
            <w:proofErr w:type="spellEnd"/>
            <w:r w:rsidRPr="00A44E38">
              <w:rPr>
                <w:rFonts w:ascii="Times New Roman" w:hAnsi="Times New Roman" w:cs="Times New Roman"/>
                <w:color w:val="808080" w:themeColor="background1" w:themeShade="80"/>
                <w:sz w:val="24"/>
                <w:szCs w:val="24"/>
              </w:rPr>
              <w:t>», посвященная Международному дню защиты детей</w:t>
            </w:r>
          </w:p>
        </w:tc>
        <w:tc>
          <w:tcPr>
            <w:tcW w:w="832" w:type="dxa"/>
            <w:tcBorders>
              <w:top w:val="single" w:sz="2" w:space="0" w:color="auto"/>
            </w:tcBorders>
          </w:tcPr>
          <w:p w:rsidR="00611C21" w:rsidRPr="00A44E38" w:rsidRDefault="00506124" w:rsidP="00592C95">
            <w:pPr>
              <w:ind w:left="-109" w:right="-102"/>
              <w:jc w:val="center"/>
              <w:rPr>
                <w:rFonts w:ascii="Times New Roman" w:hAnsi="Times New Roman" w:cs="Times New Roman"/>
                <w:sz w:val="24"/>
                <w:szCs w:val="24"/>
              </w:rPr>
            </w:pPr>
            <w:r w:rsidRPr="00A44E38">
              <w:rPr>
                <w:rFonts w:ascii="Times New Roman" w:hAnsi="Times New Roman" w:cs="Times New Roman"/>
                <w:sz w:val="24"/>
                <w:szCs w:val="24"/>
              </w:rPr>
              <w:t>35</w:t>
            </w:r>
          </w:p>
        </w:tc>
        <w:tc>
          <w:tcPr>
            <w:tcW w:w="567"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11C21" w:rsidRDefault="00611C21"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r>
      <w:tr w:rsidR="00592C95" w:rsidRPr="009D2D13" w:rsidTr="00C54EC2">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4.4.7.</w:t>
            </w:r>
          </w:p>
          <w:p w:rsidR="00592C95" w:rsidRPr="00DE1327" w:rsidRDefault="00592C95" w:rsidP="00592C95">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Выставка к 25-летию со дня образования каспийского ОМОН 2 «Скорпион-Каспий» (18 октября 1999 г.). Встреча бойцов спецподразделения – участников специальной военной операции на Украине, представителей фонда «Защитники Отечества» с молодежью</w:t>
            </w:r>
          </w:p>
        </w:tc>
        <w:tc>
          <w:tcPr>
            <w:tcW w:w="7938"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proofErr w:type="spellStart"/>
            <w:r>
              <w:rPr>
                <w:rFonts w:ascii="Times New Roman" w:hAnsi="Times New Roman" w:cs="Times New Roman"/>
                <w:i/>
                <w:color w:val="808080" w:themeColor="background1" w:themeShade="80"/>
              </w:rPr>
              <w:t>Нац.музей</w:t>
            </w:r>
            <w:proofErr w:type="spellEnd"/>
          </w:p>
        </w:tc>
        <w:tc>
          <w:tcPr>
            <w:tcW w:w="832"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AD4FFF" w:rsidRPr="009D2D13" w:rsidTr="00C54EC2">
        <w:tc>
          <w:tcPr>
            <w:tcW w:w="2972" w:type="dxa"/>
            <w:vMerge w:val="restart"/>
            <w:tcBorders>
              <w:left w:val="single" w:sz="4" w:space="0" w:color="auto"/>
              <w:right w:val="single" w:sz="4" w:space="0" w:color="auto"/>
            </w:tcBorders>
            <w:shd w:val="clear" w:color="auto" w:fill="FFFFFF" w:themeFill="background1"/>
          </w:tcPr>
          <w:p w:rsidR="00AD4FFF" w:rsidRPr="00A44E38" w:rsidRDefault="00AD4FFF" w:rsidP="00592C95">
            <w:pPr>
              <w:ind w:left="-120" w:right="-109"/>
              <w:jc w:val="center"/>
              <w:rPr>
                <w:rFonts w:ascii="Times New Roman" w:hAnsi="Times New Roman" w:cs="Times New Roman"/>
                <w:b/>
                <w:sz w:val="24"/>
                <w:szCs w:val="24"/>
              </w:rPr>
            </w:pPr>
            <w:r w:rsidRPr="00A44E38">
              <w:rPr>
                <w:rFonts w:ascii="Times New Roman" w:hAnsi="Times New Roman" w:cs="Times New Roman"/>
                <w:b/>
                <w:sz w:val="24"/>
                <w:szCs w:val="24"/>
              </w:rPr>
              <w:lastRenderedPageBreak/>
              <w:t>Пункт 4.4.8.</w:t>
            </w:r>
          </w:p>
          <w:p w:rsidR="00AD4FFF" w:rsidRPr="00A44E38" w:rsidRDefault="00AD4FFF"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Постоянно действующие музейные экспозиции в рамках проекта «Герои и подвиги»</w:t>
            </w:r>
          </w:p>
        </w:tc>
        <w:tc>
          <w:tcPr>
            <w:tcW w:w="7938" w:type="dxa"/>
            <w:tcBorders>
              <w:left w:val="single" w:sz="4" w:space="0" w:color="auto"/>
              <w:bottom w:val="single" w:sz="4" w:space="0" w:color="auto"/>
            </w:tcBorders>
          </w:tcPr>
          <w:p w:rsidR="0045171F" w:rsidRPr="00A44E38" w:rsidRDefault="0045171F" w:rsidP="00AD4FFF">
            <w:pPr>
              <w:ind w:right="-147"/>
              <w:rPr>
                <w:rFonts w:ascii="Times New Roman" w:hAnsi="Times New Roman" w:cs="Times New Roman"/>
                <w:color w:val="808080" w:themeColor="background1" w:themeShade="80"/>
                <w:sz w:val="24"/>
                <w:szCs w:val="24"/>
              </w:rPr>
            </w:pPr>
            <w:proofErr w:type="gramStart"/>
            <w:r w:rsidRPr="00A44E38">
              <w:rPr>
                <w:rFonts w:ascii="Times New Roman" w:hAnsi="Times New Roman" w:cs="Times New Roman"/>
                <w:color w:val="808080" w:themeColor="background1" w:themeShade="80"/>
                <w:sz w:val="24"/>
                <w:szCs w:val="24"/>
              </w:rPr>
              <w:t>Фотовыставка ,</w:t>
            </w:r>
            <w:proofErr w:type="gramEnd"/>
            <w:r w:rsidRPr="00A44E38">
              <w:rPr>
                <w:rFonts w:ascii="Times New Roman" w:hAnsi="Times New Roman" w:cs="Times New Roman"/>
                <w:color w:val="808080" w:themeColor="background1" w:themeShade="80"/>
                <w:sz w:val="24"/>
                <w:szCs w:val="24"/>
              </w:rPr>
              <w:t xml:space="preserve"> посвященная участникам СВО в рамках проекта «Герои и подвиги» в Национальном музее Республики Дагестан им. </w:t>
            </w:r>
            <w:proofErr w:type="spellStart"/>
            <w:r w:rsidRPr="00A44E38">
              <w:rPr>
                <w:rFonts w:ascii="Times New Roman" w:hAnsi="Times New Roman" w:cs="Times New Roman"/>
                <w:color w:val="808080" w:themeColor="background1" w:themeShade="80"/>
                <w:sz w:val="24"/>
                <w:szCs w:val="24"/>
              </w:rPr>
              <w:t>А.Тахо</w:t>
            </w:r>
            <w:proofErr w:type="spellEnd"/>
            <w:r w:rsidRPr="00A44E38">
              <w:rPr>
                <w:rFonts w:ascii="Times New Roman" w:hAnsi="Times New Roman" w:cs="Times New Roman"/>
                <w:color w:val="808080" w:themeColor="background1" w:themeShade="80"/>
                <w:sz w:val="24"/>
                <w:szCs w:val="24"/>
              </w:rPr>
              <w:t>-Годи</w:t>
            </w:r>
          </w:p>
          <w:p w:rsidR="0045171F" w:rsidRPr="00A44E38" w:rsidRDefault="00215A7A" w:rsidP="00AD4FFF">
            <w:pPr>
              <w:ind w:right="-147"/>
              <w:rPr>
                <w:rFonts w:ascii="Times New Roman" w:hAnsi="Times New Roman" w:cs="Times New Roman"/>
                <w:color w:val="808080" w:themeColor="background1" w:themeShade="80"/>
                <w:sz w:val="24"/>
                <w:szCs w:val="24"/>
              </w:rPr>
            </w:pPr>
            <w:hyperlink r:id="rId13" w:history="1">
              <w:r w:rsidR="0045171F" w:rsidRPr="00A44E38">
                <w:rPr>
                  <w:rStyle w:val="a7"/>
                  <w:rFonts w:ascii="Times New Roman" w:hAnsi="Times New Roman" w:cs="Times New Roman"/>
                  <w:sz w:val="24"/>
                  <w:szCs w:val="24"/>
                </w:rPr>
                <w:t>https://vk.com/wall581466080_264</w:t>
              </w:r>
            </w:hyperlink>
          </w:p>
          <w:p w:rsidR="00AD4FFF" w:rsidRPr="00A44E38" w:rsidRDefault="0045171F" w:rsidP="00AD4FFF">
            <w:pPr>
              <w:ind w:right="-147"/>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C54EC2">
        <w:tc>
          <w:tcPr>
            <w:tcW w:w="2972" w:type="dxa"/>
            <w:vMerge/>
            <w:tcBorders>
              <w:left w:val="single" w:sz="4" w:space="0" w:color="auto"/>
              <w:right w:val="single" w:sz="4" w:space="0" w:color="auto"/>
            </w:tcBorders>
            <w:shd w:val="clear" w:color="auto" w:fill="FFFFFF" w:themeFill="background1"/>
          </w:tcPr>
          <w:p w:rsidR="00AD4FFF" w:rsidRPr="00A44E38" w:rsidRDefault="00AD4FFF" w:rsidP="00592C95">
            <w:pPr>
              <w:ind w:left="-120" w:right="-109"/>
              <w:jc w:val="center"/>
              <w:rPr>
                <w:rFonts w:ascii="Times New Roman" w:hAnsi="Times New Roman" w:cs="Times New Roman"/>
                <w:sz w:val="24"/>
                <w:szCs w:val="24"/>
              </w:rPr>
            </w:pPr>
          </w:p>
        </w:tc>
        <w:tc>
          <w:tcPr>
            <w:tcW w:w="7938" w:type="dxa"/>
            <w:tcBorders>
              <w:left w:val="single" w:sz="4" w:space="0" w:color="auto"/>
              <w:bottom w:val="single" w:sz="4" w:space="0" w:color="auto"/>
            </w:tcBorders>
          </w:tcPr>
          <w:p w:rsidR="0045171F" w:rsidRPr="00A44E38" w:rsidRDefault="0045171F" w:rsidP="00592C95">
            <w:pPr>
              <w:ind w:left="-98" w:right="-147"/>
              <w:jc w:val="center"/>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t xml:space="preserve">Выездная </w:t>
            </w:r>
            <w:proofErr w:type="gramStart"/>
            <w:r w:rsidRPr="00A44E38">
              <w:rPr>
                <w:rFonts w:ascii="Times New Roman" w:hAnsi="Times New Roman" w:cs="Times New Roman"/>
                <w:color w:val="808080" w:themeColor="background1" w:themeShade="80"/>
                <w:sz w:val="24"/>
                <w:szCs w:val="24"/>
              </w:rPr>
              <w:t xml:space="preserve">выставка </w:t>
            </w:r>
            <w:r w:rsidR="00DD535E" w:rsidRPr="00A44E38">
              <w:rPr>
                <w:rFonts w:ascii="Times New Roman" w:hAnsi="Times New Roman" w:cs="Times New Roman"/>
                <w:color w:val="808080" w:themeColor="background1" w:themeShade="80"/>
                <w:sz w:val="24"/>
                <w:szCs w:val="24"/>
              </w:rPr>
              <w:t>,</w:t>
            </w:r>
            <w:proofErr w:type="gramEnd"/>
            <w:r w:rsidR="00DD535E" w:rsidRPr="00A44E38">
              <w:rPr>
                <w:rFonts w:ascii="Times New Roman" w:hAnsi="Times New Roman" w:cs="Times New Roman"/>
                <w:color w:val="808080" w:themeColor="background1" w:themeShade="80"/>
                <w:sz w:val="24"/>
                <w:szCs w:val="24"/>
              </w:rPr>
              <w:t xml:space="preserve"> посвященная участникам СВО в рамках проекта «Герои и подвиги» в ДГТУ.</w:t>
            </w:r>
          </w:p>
          <w:p w:rsidR="00AD4FFF" w:rsidRPr="00A44E38" w:rsidRDefault="00215A7A" w:rsidP="00592C95">
            <w:pPr>
              <w:ind w:left="-98" w:right="-147"/>
              <w:jc w:val="center"/>
              <w:rPr>
                <w:rFonts w:ascii="Times New Roman" w:hAnsi="Times New Roman" w:cs="Times New Roman"/>
                <w:color w:val="808080" w:themeColor="background1" w:themeShade="80"/>
                <w:sz w:val="24"/>
                <w:szCs w:val="24"/>
              </w:rPr>
            </w:pPr>
            <w:hyperlink r:id="rId14" w:history="1">
              <w:r w:rsidR="0045171F" w:rsidRPr="00A44E38">
                <w:rPr>
                  <w:rStyle w:val="a7"/>
                  <w:rFonts w:ascii="Times New Roman" w:hAnsi="Times New Roman" w:cs="Times New Roman"/>
                  <w:sz w:val="24"/>
                  <w:szCs w:val="24"/>
                </w:rPr>
                <w:t>https://t.me/dstu_official/2862</w:t>
              </w:r>
            </w:hyperlink>
            <w:r w:rsidR="0045171F" w:rsidRPr="00A44E38">
              <w:rPr>
                <w:rFonts w:ascii="Times New Roman" w:hAnsi="Times New Roman" w:cs="Times New Roman"/>
                <w:color w:val="808080" w:themeColor="background1" w:themeShade="80"/>
                <w:sz w:val="24"/>
                <w:szCs w:val="24"/>
              </w:rPr>
              <w:t xml:space="preserve"> </w:t>
            </w:r>
          </w:p>
        </w:tc>
        <w:tc>
          <w:tcPr>
            <w:tcW w:w="832" w:type="dxa"/>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C54EC2">
        <w:tc>
          <w:tcPr>
            <w:tcW w:w="2972" w:type="dxa"/>
            <w:vMerge/>
            <w:tcBorders>
              <w:left w:val="single" w:sz="4" w:space="0" w:color="auto"/>
              <w:right w:val="single" w:sz="4" w:space="0" w:color="auto"/>
            </w:tcBorders>
            <w:shd w:val="clear" w:color="auto" w:fill="FFFFFF" w:themeFill="background1"/>
          </w:tcPr>
          <w:p w:rsidR="00AD4FFF" w:rsidRPr="00A44E38" w:rsidRDefault="00AD4FFF" w:rsidP="00592C95">
            <w:pPr>
              <w:ind w:left="-120" w:right="-109"/>
              <w:jc w:val="center"/>
              <w:rPr>
                <w:rFonts w:ascii="Times New Roman" w:hAnsi="Times New Roman" w:cs="Times New Roman"/>
                <w:sz w:val="24"/>
                <w:szCs w:val="24"/>
              </w:rPr>
            </w:pPr>
          </w:p>
        </w:tc>
        <w:tc>
          <w:tcPr>
            <w:tcW w:w="7938" w:type="dxa"/>
            <w:tcBorders>
              <w:left w:val="single" w:sz="4" w:space="0" w:color="auto"/>
              <w:bottom w:val="single" w:sz="4" w:space="0" w:color="auto"/>
            </w:tcBorders>
          </w:tcPr>
          <w:p w:rsidR="00AD4FFF" w:rsidRPr="00A44E38" w:rsidRDefault="00AD4FFF" w:rsidP="00592C95">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A37E5" w:rsidRPr="009D2D13" w:rsidTr="00C54EC2">
        <w:tc>
          <w:tcPr>
            <w:tcW w:w="2972" w:type="dxa"/>
            <w:vMerge w:val="restart"/>
            <w:tcBorders>
              <w:left w:val="single" w:sz="4" w:space="0" w:color="auto"/>
              <w:right w:val="single" w:sz="4" w:space="0" w:color="auto"/>
            </w:tcBorders>
            <w:shd w:val="clear" w:color="auto" w:fill="FFFFFF" w:themeFill="background1"/>
          </w:tcPr>
          <w:p w:rsidR="00AA37E5" w:rsidRPr="00A44E38" w:rsidRDefault="00AA37E5"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Пункт 4.4.9.</w:t>
            </w:r>
          </w:p>
          <w:p w:rsidR="00AA37E5" w:rsidRPr="00A44E38" w:rsidRDefault="00AA37E5"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Конкурс рисунков «Нарисуй добро-нет экстремизму и терроризму», посвященный в том числе дагестанцам,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c>
          <w:tcPr>
            <w:tcW w:w="7938" w:type="dxa"/>
            <w:tcBorders>
              <w:left w:val="single" w:sz="4" w:space="0" w:color="auto"/>
              <w:bottom w:val="single" w:sz="4" w:space="0" w:color="auto"/>
            </w:tcBorders>
          </w:tcPr>
          <w:p w:rsidR="00AA37E5" w:rsidRPr="00A44E38" w:rsidRDefault="00AA37E5" w:rsidP="00592C95">
            <w:pPr>
              <w:ind w:left="-98" w:right="-147"/>
              <w:jc w:val="center"/>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t xml:space="preserve">01.06. В </w:t>
            </w:r>
            <w:proofErr w:type="spellStart"/>
            <w:r w:rsidRPr="00A44E38">
              <w:rPr>
                <w:rFonts w:ascii="Times New Roman" w:hAnsi="Times New Roman" w:cs="Times New Roman"/>
                <w:color w:val="808080" w:themeColor="background1" w:themeShade="80"/>
                <w:sz w:val="24"/>
                <w:szCs w:val="24"/>
              </w:rPr>
              <w:t>Кумухском</w:t>
            </w:r>
            <w:proofErr w:type="spellEnd"/>
            <w:r w:rsidRPr="00A44E38">
              <w:rPr>
                <w:rFonts w:ascii="Times New Roman" w:hAnsi="Times New Roman" w:cs="Times New Roman"/>
                <w:color w:val="808080" w:themeColor="background1" w:themeShade="80"/>
                <w:sz w:val="24"/>
                <w:szCs w:val="24"/>
              </w:rPr>
              <w:t xml:space="preserve"> историко-краеведческом музее конкурс рисунков «Нарисуй добро-нет экстремизму и терроризму»</w:t>
            </w:r>
          </w:p>
        </w:tc>
        <w:tc>
          <w:tcPr>
            <w:tcW w:w="832" w:type="dxa"/>
            <w:tcBorders>
              <w:top w:val="single" w:sz="2" w:space="0" w:color="auto"/>
            </w:tcBorders>
          </w:tcPr>
          <w:p w:rsidR="00AA37E5" w:rsidRPr="00A44E38" w:rsidRDefault="003C421C" w:rsidP="00592C95">
            <w:pPr>
              <w:ind w:left="-109" w:right="-102"/>
              <w:jc w:val="center"/>
              <w:rPr>
                <w:rFonts w:ascii="Times New Roman" w:hAnsi="Times New Roman" w:cs="Times New Roman"/>
                <w:sz w:val="24"/>
                <w:szCs w:val="24"/>
              </w:rPr>
            </w:pPr>
            <w:r w:rsidRPr="00A44E38">
              <w:rPr>
                <w:rFonts w:ascii="Times New Roman" w:hAnsi="Times New Roman" w:cs="Times New Roman"/>
                <w:sz w:val="24"/>
                <w:szCs w:val="24"/>
              </w:rPr>
              <w:t>15</w:t>
            </w:r>
          </w:p>
        </w:tc>
        <w:tc>
          <w:tcPr>
            <w:tcW w:w="567" w:type="dxa"/>
            <w:gridSpan w:val="2"/>
            <w:tcBorders>
              <w:top w:val="single" w:sz="2" w:space="0" w:color="auto"/>
            </w:tcBorders>
          </w:tcPr>
          <w:p w:rsidR="00AA37E5" w:rsidRPr="00A44E38" w:rsidRDefault="00AA37E5"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37E5" w:rsidRPr="006846C0" w:rsidRDefault="00AA37E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37E5" w:rsidRDefault="00AA37E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r>
      <w:tr w:rsidR="00AA37E5" w:rsidRPr="009D2D13" w:rsidTr="00C54EC2">
        <w:tc>
          <w:tcPr>
            <w:tcW w:w="2972" w:type="dxa"/>
            <w:vMerge/>
            <w:tcBorders>
              <w:left w:val="single" w:sz="4" w:space="0" w:color="auto"/>
              <w:right w:val="single" w:sz="4" w:space="0" w:color="auto"/>
            </w:tcBorders>
            <w:shd w:val="clear" w:color="auto" w:fill="FFFFFF" w:themeFill="background1"/>
          </w:tcPr>
          <w:p w:rsidR="00AA37E5" w:rsidRPr="00A44E38" w:rsidRDefault="00AA37E5" w:rsidP="00592C95">
            <w:pPr>
              <w:ind w:left="-120" w:right="-109"/>
              <w:jc w:val="center"/>
              <w:rPr>
                <w:rFonts w:ascii="Times New Roman" w:hAnsi="Times New Roman" w:cs="Times New Roman"/>
                <w:sz w:val="24"/>
                <w:szCs w:val="24"/>
              </w:rPr>
            </w:pPr>
          </w:p>
        </w:tc>
        <w:tc>
          <w:tcPr>
            <w:tcW w:w="7938" w:type="dxa"/>
            <w:tcBorders>
              <w:left w:val="single" w:sz="4" w:space="0" w:color="auto"/>
              <w:bottom w:val="single" w:sz="4" w:space="0" w:color="auto"/>
            </w:tcBorders>
          </w:tcPr>
          <w:p w:rsidR="00AA37E5" w:rsidRPr="00A44E38" w:rsidRDefault="00AA37E5" w:rsidP="00592C95">
            <w:pPr>
              <w:ind w:left="-98" w:right="-147"/>
              <w:jc w:val="center"/>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t xml:space="preserve">01.06. В </w:t>
            </w:r>
            <w:proofErr w:type="spellStart"/>
            <w:r w:rsidRPr="00A44E38">
              <w:rPr>
                <w:rFonts w:ascii="Times New Roman" w:hAnsi="Times New Roman" w:cs="Times New Roman"/>
                <w:color w:val="808080" w:themeColor="background1" w:themeShade="80"/>
                <w:sz w:val="24"/>
                <w:szCs w:val="24"/>
              </w:rPr>
              <w:t>Гунибском</w:t>
            </w:r>
            <w:proofErr w:type="spellEnd"/>
            <w:r w:rsidRPr="00A44E38">
              <w:rPr>
                <w:rFonts w:ascii="Times New Roman" w:hAnsi="Times New Roman" w:cs="Times New Roman"/>
                <w:color w:val="808080" w:themeColor="background1" w:themeShade="80"/>
                <w:sz w:val="24"/>
                <w:szCs w:val="24"/>
              </w:rPr>
              <w:t xml:space="preserve"> историко-краеведческом музее состоялось мероприятие, посвященное Дню защиты детей.  Детям была предоставлена возможность рисовать, вырезать аппликации, самостоятельно оформить стенд «Мы за Мир!». </w:t>
            </w:r>
          </w:p>
        </w:tc>
        <w:tc>
          <w:tcPr>
            <w:tcW w:w="832" w:type="dxa"/>
            <w:tcBorders>
              <w:top w:val="single" w:sz="2" w:space="0" w:color="auto"/>
            </w:tcBorders>
          </w:tcPr>
          <w:p w:rsidR="00AA37E5" w:rsidRPr="00A44E38" w:rsidRDefault="000716B5" w:rsidP="00592C95">
            <w:pPr>
              <w:ind w:left="-109" w:right="-102"/>
              <w:jc w:val="center"/>
              <w:rPr>
                <w:rFonts w:ascii="Times New Roman" w:hAnsi="Times New Roman" w:cs="Times New Roman"/>
                <w:sz w:val="24"/>
                <w:szCs w:val="24"/>
              </w:rPr>
            </w:pPr>
            <w:r w:rsidRPr="00A44E38">
              <w:rPr>
                <w:rFonts w:ascii="Times New Roman" w:hAnsi="Times New Roman" w:cs="Times New Roman"/>
                <w:sz w:val="24"/>
                <w:szCs w:val="24"/>
              </w:rPr>
              <w:t>71</w:t>
            </w:r>
          </w:p>
        </w:tc>
        <w:tc>
          <w:tcPr>
            <w:tcW w:w="567" w:type="dxa"/>
            <w:gridSpan w:val="2"/>
            <w:tcBorders>
              <w:top w:val="single" w:sz="2" w:space="0" w:color="auto"/>
            </w:tcBorders>
          </w:tcPr>
          <w:p w:rsidR="00AA37E5" w:rsidRPr="00A44E38" w:rsidRDefault="00AA37E5"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37E5" w:rsidRPr="006846C0" w:rsidRDefault="00AA37E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37E5" w:rsidRDefault="00AA37E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r>
      <w:tr w:rsidR="009E7220" w:rsidRPr="009D2D13" w:rsidTr="00C54EC2">
        <w:tc>
          <w:tcPr>
            <w:tcW w:w="2972" w:type="dxa"/>
            <w:vMerge/>
            <w:tcBorders>
              <w:left w:val="single" w:sz="4" w:space="0" w:color="auto"/>
              <w:right w:val="single" w:sz="4" w:space="0" w:color="auto"/>
            </w:tcBorders>
            <w:shd w:val="clear" w:color="auto" w:fill="FFFFFF" w:themeFill="background1"/>
          </w:tcPr>
          <w:p w:rsidR="009E7220" w:rsidRPr="00A44E38" w:rsidRDefault="009E7220" w:rsidP="00592C95">
            <w:pPr>
              <w:ind w:left="-120" w:right="-109"/>
              <w:jc w:val="center"/>
              <w:rPr>
                <w:rFonts w:ascii="Times New Roman" w:hAnsi="Times New Roman" w:cs="Times New Roman"/>
                <w:sz w:val="24"/>
                <w:szCs w:val="24"/>
              </w:rPr>
            </w:pPr>
          </w:p>
        </w:tc>
        <w:tc>
          <w:tcPr>
            <w:tcW w:w="7938" w:type="dxa"/>
            <w:tcBorders>
              <w:left w:val="single" w:sz="4" w:space="0" w:color="auto"/>
              <w:bottom w:val="single" w:sz="4" w:space="0" w:color="auto"/>
            </w:tcBorders>
          </w:tcPr>
          <w:p w:rsidR="009E7220" w:rsidRPr="00A44E38" w:rsidRDefault="009E7220" w:rsidP="00592C95">
            <w:pPr>
              <w:ind w:left="-98" w:right="-147"/>
              <w:jc w:val="center"/>
              <w:rPr>
                <w:rFonts w:ascii="Times New Roman" w:hAnsi="Times New Roman" w:cs="Times New Roman"/>
                <w:color w:val="808080" w:themeColor="background1" w:themeShade="80"/>
                <w:sz w:val="24"/>
                <w:szCs w:val="24"/>
              </w:rPr>
            </w:pPr>
          </w:p>
        </w:tc>
        <w:tc>
          <w:tcPr>
            <w:tcW w:w="832" w:type="dxa"/>
            <w:tcBorders>
              <w:top w:val="single" w:sz="2" w:space="0" w:color="auto"/>
            </w:tcBorders>
          </w:tcPr>
          <w:p w:rsidR="009E7220" w:rsidRPr="00A44E38" w:rsidRDefault="009E7220" w:rsidP="00592C95">
            <w:pPr>
              <w:ind w:left="-109" w:right="-102"/>
              <w:jc w:val="center"/>
              <w:rPr>
                <w:rFonts w:ascii="Times New Roman" w:hAnsi="Times New Roman" w:cs="Times New Roman"/>
                <w:sz w:val="24"/>
                <w:szCs w:val="24"/>
              </w:rPr>
            </w:pPr>
            <w:bookmarkStart w:id="0" w:name="_GoBack"/>
            <w:bookmarkEnd w:id="0"/>
          </w:p>
        </w:tc>
        <w:tc>
          <w:tcPr>
            <w:tcW w:w="567" w:type="dxa"/>
            <w:gridSpan w:val="2"/>
            <w:tcBorders>
              <w:top w:val="single" w:sz="2" w:space="0" w:color="auto"/>
            </w:tcBorders>
          </w:tcPr>
          <w:p w:rsidR="009E7220" w:rsidRPr="00A44E38" w:rsidRDefault="009E7220"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9E7220" w:rsidRPr="006846C0" w:rsidRDefault="009E7220"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9E7220" w:rsidRDefault="009E7220"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9E7220" w:rsidRPr="00C36763" w:rsidRDefault="009E7220"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9E7220" w:rsidRPr="00C36763" w:rsidRDefault="009E7220"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9E7220" w:rsidRPr="00C36763" w:rsidRDefault="009E7220"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b/>
                <w:color w:val="000000"/>
                <w:spacing w:val="-6"/>
                <w:sz w:val="20"/>
                <w:szCs w:val="20"/>
                <w:lang w:bidi="ru-RU"/>
              </w:rPr>
              <w:t xml:space="preserve">4.7. </w:t>
            </w:r>
            <w:r w:rsidRPr="00DE1327">
              <w:rPr>
                <w:rFonts w:ascii="Times New Roman" w:eastAsia="Courier New" w:hAnsi="Times New Roman" w:cs="Times New Roman"/>
                <w:color w:val="000000"/>
                <w:spacing w:val="-6"/>
                <w:sz w:val="20"/>
                <w:szCs w:val="20"/>
                <w:lang w:bidi="ru-RU"/>
              </w:rPr>
              <w:t xml:space="preserve">В целях формирования в российском обществе, прежде всего среди молодежи, устойчивой гражданской позиции по отношению к преступлениям, </w:t>
            </w:r>
          </w:p>
          <w:p w:rsidR="00592C95" w:rsidRPr="00DE1327" w:rsidRDefault="00592C95" w:rsidP="00592C95">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color w:val="000000"/>
                <w:spacing w:val="-6"/>
                <w:sz w:val="20"/>
                <w:szCs w:val="20"/>
                <w:lang w:bidi="ru-RU"/>
              </w:rPr>
              <w:t xml:space="preserve">совершенным </w:t>
            </w:r>
            <w:r w:rsidRPr="00DE1327">
              <w:rPr>
                <w:rFonts w:ascii="Times New Roman" w:eastAsia="Courier New" w:hAnsi="Times New Roman" w:cs="Times New Roman"/>
                <w:color w:val="000000"/>
                <w:spacing w:val="-6"/>
                <w:sz w:val="20"/>
                <w:szCs w:val="20"/>
                <w:highlight w:val="yellow"/>
                <w:lang w:bidi="ru-RU"/>
              </w:rPr>
              <w:t>украинскими националистами</w:t>
            </w:r>
            <w:r w:rsidRPr="00DE1327">
              <w:rPr>
                <w:rFonts w:ascii="Times New Roman" w:eastAsia="Courier New" w:hAnsi="Times New Roman" w:cs="Times New Roman"/>
                <w:color w:val="000000"/>
                <w:spacing w:val="-6"/>
                <w:sz w:val="20"/>
                <w:szCs w:val="20"/>
                <w:lang w:bidi="ru-RU"/>
              </w:rPr>
              <w:t xml:space="preserve">, неонацистами и их пособниками, обеспечивать </w:t>
            </w:r>
            <w:r w:rsidRPr="00DE1327">
              <w:rPr>
                <w:rFonts w:ascii="Times New Roman" w:eastAsia="Courier New" w:hAnsi="Times New Roman" w:cs="Times New Roman"/>
                <w:color w:val="000000"/>
                <w:spacing w:val="-6"/>
                <w:sz w:val="20"/>
                <w:szCs w:val="20"/>
                <w:highlight w:val="yellow"/>
                <w:lang w:bidi="ru-RU"/>
              </w:rPr>
              <w:t>подготовку и распространение тематических материалов</w:t>
            </w:r>
            <w:r w:rsidRPr="00DE1327">
              <w:rPr>
                <w:rFonts w:ascii="Times New Roman" w:eastAsia="Courier New" w:hAnsi="Times New Roman" w:cs="Times New Roman"/>
                <w:color w:val="000000"/>
                <w:spacing w:val="-6"/>
                <w:sz w:val="20"/>
                <w:szCs w:val="20"/>
                <w:lang w:bidi="ru-RU"/>
              </w:rPr>
              <w:t>, в которых на конкретных примерах раскрывается преступная сущность терроризма, разъясняется несостоятельность доводов и фактов, оправдывающих террористическую деятельность.</w:t>
            </w:r>
          </w:p>
        </w:tc>
      </w:tr>
    </w:tbl>
    <w:p w:rsidR="00BA51C7" w:rsidRDefault="00BA51C7"/>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7083"/>
        <w:gridCol w:w="3969"/>
        <w:gridCol w:w="690"/>
        <w:gridCol w:w="567"/>
        <w:gridCol w:w="709"/>
        <w:gridCol w:w="567"/>
        <w:gridCol w:w="567"/>
        <w:gridCol w:w="709"/>
        <w:gridCol w:w="727"/>
      </w:tblGrid>
      <w:tr w:rsidR="003C401A" w:rsidRPr="009D2D13" w:rsidTr="00A44E38">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4.7.11.</w:t>
            </w:r>
          </w:p>
          <w:p w:rsidR="003C401A" w:rsidRPr="00DE1327" w:rsidRDefault="003C401A" w:rsidP="003C401A">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 xml:space="preserve">Просмотр документального фильма режиссера Руслана </w:t>
            </w:r>
            <w:proofErr w:type="spellStart"/>
            <w:r w:rsidRPr="00DE1327">
              <w:rPr>
                <w:rFonts w:ascii="Times New Roman" w:hAnsi="Times New Roman" w:cs="Times New Roman"/>
                <w:sz w:val="20"/>
                <w:szCs w:val="20"/>
              </w:rPr>
              <w:t>Кечеджияна</w:t>
            </w:r>
            <w:proofErr w:type="spellEnd"/>
            <w:r w:rsidRPr="00DE1327">
              <w:rPr>
                <w:rFonts w:ascii="Times New Roman" w:hAnsi="Times New Roman" w:cs="Times New Roman"/>
                <w:sz w:val="20"/>
                <w:szCs w:val="20"/>
              </w:rPr>
              <w:t xml:space="preserve"> «Донбасс. Истерзанное сердце России»</w:t>
            </w:r>
          </w:p>
        </w:tc>
        <w:tc>
          <w:tcPr>
            <w:tcW w:w="3969" w:type="dxa"/>
            <w:tcBorders>
              <w:left w:val="single" w:sz="4" w:space="0" w:color="auto"/>
              <w:bottom w:val="single" w:sz="4" w:space="0" w:color="auto"/>
            </w:tcBorders>
          </w:tcPr>
          <w:p w:rsidR="003C401A" w:rsidRPr="00A44E38" w:rsidRDefault="00A44E38" w:rsidP="00EA3FEE">
            <w:pPr>
              <w:ind w:left="-98" w:right="-147"/>
              <w:rPr>
                <w:rFonts w:ascii="Times New Roman" w:hAnsi="Times New Roman" w:cs="Times New Roman"/>
                <w:color w:val="808080" w:themeColor="background1" w:themeShade="80"/>
                <w:sz w:val="24"/>
                <w:szCs w:val="24"/>
              </w:rPr>
            </w:pPr>
            <w:r w:rsidRPr="00A44E38">
              <w:rPr>
                <w:rFonts w:ascii="Times New Roman" w:hAnsi="Times New Roman" w:cs="Times New Roman"/>
                <w:color w:val="808080" w:themeColor="background1" w:themeShade="80"/>
                <w:sz w:val="24"/>
                <w:szCs w:val="24"/>
              </w:rPr>
              <w:t xml:space="preserve">21.06. В </w:t>
            </w:r>
            <w:proofErr w:type="spellStart"/>
            <w:r w:rsidRPr="00A44E38">
              <w:rPr>
                <w:rFonts w:ascii="Times New Roman" w:hAnsi="Times New Roman" w:cs="Times New Roman"/>
                <w:color w:val="808080" w:themeColor="background1" w:themeShade="80"/>
                <w:sz w:val="24"/>
                <w:szCs w:val="24"/>
              </w:rPr>
              <w:t>Гонодинском</w:t>
            </w:r>
            <w:proofErr w:type="spellEnd"/>
            <w:r w:rsidRPr="00A44E38">
              <w:rPr>
                <w:rFonts w:ascii="Times New Roman" w:hAnsi="Times New Roman" w:cs="Times New Roman"/>
                <w:color w:val="808080" w:themeColor="background1" w:themeShade="80"/>
                <w:sz w:val="24"/>
                <w:szCs w:val="24"/>
              </w:rPr>
              <w:t xml:space="preserve"> краеведческом музее- п</w:t>
            </w:r>
            <w:r w:rsidR="00EB59BA" w:rsidRPr="00A44E38">
              <w:rPr>
                <w:rFonts w:ascii="Times New Roman" w:hAnsi="Times New Roman" w:cs="Times New Roman"/>
                <w:color w:val="808080" w:themeColor="background1" w:themeShade="80"/>
                <w:sz w:val="24"/>
                <w:szCs w:val="24"/>
              </w:rPr>
              <w:t xml:space="preserve">росмотр документального фильма режиссера Руслана </w:t>
            </w:r>
            <w:proofErr w:type="spellStart"/>
            <w:r w:rsidR="00EB59BA" w:rsidRPr="00A44E38">
              <w:rPr>
                <w:rFonts w:ascii="Times New Roman" w:hAnsi="Times New Roman" w:cs="Times New Roman"/>
                <w:color w:val="808080" w:themeColor="background1" w:themeShade="80"/>
                <w:sz w:val="24"/>
                <w:szCs w:val="24"/>
              </w:rPr>
              <w:t>Кечеджияна</w:t>
            </w:r>
            <w:proofErr w:type="spellEnd"/>
            <w:r w:rsidR="00EB59BA" w:rsidRPr="00A44E38">
              <w:rPr>
                <w:rFonts w:ascii="Times New Roman" w:hAnsi="Times New Roman" w:cs="Times New Roman"/>
                <w:color w:val="808080" w:themeColor="background1" w:themeShade="80"/>
                <w:sz w:val="24"/>
                <w:szCs w:val="24"/>
              </w:rPr>
              <w:t xml:space="preserve"> «Донбасс. Истерзанное сердце России» для </w:t>
            </w:r>
            <w:r w:rsidR="003F5C8D">
              <w:rPr>
                <w:rFonts w:ascii="Times New Roman" w:hAnsi="Times New Roman" w:cs="Times New Roman"/>
                <w:color w:val="808080" w:themeColor="background1" w:themeShade="80"/>
                <w:sz w:val="24"/>
                <w:szCs w:val="24"/>
              </w:rPr>
              <w:t xml:space="preserve">детей </w:t>
            </w:r>
            <w:r w:rsidR="00EB59BA" w:rsidRPr="00A44E38">
              <w:rPr>
                <w:rFonts w:ascii="Times New Roman" w:hAnsi="Times New Roman" w:cs="Times New Roman"/>
                <w:color w:val="808080" w:themeColor="background1" w:themeShade="80"/>
                <w:sz w:val="24"/>
                <w:szCs w:val="24"/>
              </w:rPr>
              <w:t>пришкольного летнего лагеря.</w:t>
            </w:r>
          </w:p>
        </w:tc>
        <w:tc>
          <w:tcPr>
            <w:tcW w:w="690" w:type="dxa"/>
            <w:tcBorders>
              <w:top w:val="single" w:sz="2" w:space="0" w:color="auto"/>
            </w:tcBorders>
          </w:tcPr>
          <w:p w:rsidR="003C401A" w:rsidRPr="00A44E38" w:rsidRDefault="00EB59BA" w:rsidP="003C401A">
            <w:pPr>
              <w:ind w:left="-109" w:right="-102"/>
              <w:jc w:val="center"/>
              <w:rPr>
                <w:rFonts w:ascii="Times New Roman" w:hAnsi="Times New Roman" w:cs="Times New Roman"/>
                <w:sz w:val="24"/>
                <w:szCs w:val="24"/>
              </w:rPr>
            </w:pPr>
            <w:r w:rsidRPr="00A44E38">
              <w:rPr>
                <w:rFonts w:ascii="Times New Roman" w:hAnsi="Times New Roman" w:cs="Times New Roman"/>
                <w:sz w:val="24"/>
                <w:szCs w:val="24"/>
              </w:rPr>
              <w:t>1</w:t>
            </w:r>
            <w:r w:rsidR="00A44E38" w:rsidRPr="00A44E38">
              <w:rPr>
                <w:rFonts w:ascii="Times New Roman" w:hAnsi="Times New Roman" w:cs="Times New Roman"/>
                <w:sz w:val="24"/>
                <w:szCs w:val="24"/>
              </w:rPr>
              <w:t>5</w:t>
            </w: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595185" w:rsidRPr="009D2D13" w:rsidTr="00A44E38">
        <w:tc>
          <w:tcPr>
            <w:tcW w:w="7083" w:type="dxa"/>
            <w:tcBorders>
              <w:left w:val="single" w:sz="4" w:space="0" w:color="auto"/>
              <w:right w:val="single" w:sz="4" w:space="0" w:color="auto"/>
            </w:tcBorders>
            <w:shd w:val="clear" w:color="auto" w:fill="FFFFFF" w:themeFill="background1"/>
          </w:tcPr>
          <w:p w:rsidR="00595185" w:rsidRPr="00595185" w:rsidRDefault="00595185" w:rsidP="003C401A">
            <w:pPr>
              <w:ind w:left="-120" w:right="-109"/>
              <w:jc w:val="center"/>
              <w:rPr>
                <w:rFonts w:ascii="Times New Roman" w:hAnsi="Times New Roman" w:cs="Times New Roman"/>
                <w:sz w:val="20"/>
                <w:szCs w:val="20"/>
              </w:rPr>
            </w:pPr>
            <w:r w:rsidRPr="00595185">
              <w:rPr>
                <w:rFonts w:ascii="Times New Roman" w:hAnsi="Times New Roman" w:cs="Times New Roman"/>
                <w:sz w:val="20"/>
                <w:szCs w:val="20"/>
              </w:rPr>
              <w:t>Просмотр и последующие обсуждение за круглым столом</w:t>
            </w:r>
            <w:r w:rsidR="00825EBA">
              <w:rPr>
                <w:rFonts w:ascii="Times New Roman" w:hAnsi="Times New Roman" w:cs="Times New Roman"/>
                <w:sz w:val="20"/>
                <w:szCs w:val="20"/>
              </w:rPr>
              <w:t xml:space="preserve"> документального</w:t>
            </w:r>
            <w:r w:rsidRPr="00595185">
              <w:rPr>
                <w:rFonts w:ascii="Times New Roman" w:hAnsi="Times New Roman" w:cs="Times New Roman"/>
                <w:sz w:val="20"/>
                <w:szCs w:val="20"/>
              </w:rPr>
              <w:t xml:space="preserve"> фильма «Своих не бросаем» для   учащихся 6 «в» </w:t>
            </w:r>
            <w:proofErr w:type="gramStart"/>
            <w:r w:rsidRPr="00595185">
              <w:rPr>
                <w:rFonts w:ascii="Times New Roman" w:hAnsi="Times New Roman" w:cs="Times New Roman"/>
                <w:sz w:val="20"/>
                <w:szCs w:val="20"/>
              </w:rPr>
              <w:t xml:space="preserve">класса  </w:t>
            </w:r>
            <w:r w:rsidR="00825EBA">
              <w:rPr>
                <w:rFonts w:ascii="Times New Roman" w:hAnsi="Times New Roman" w:cs="Times New Roman"/>
                <w:sz w:val="20"/>
                <w:szCs w:val="20"/>
              </w:rPr>
              <w:t>СОШ</w:t>
            </w:r>
            <w:proofErr w:type="gramEnd"/>
            <w:r w:rsidRPr="00595185">
              <w:rPr>
                <w:rFonts w:ascii="Times New Roman" w:hAnsi="Times New Roman" w:cs="Times New Roman"/>
                <w:sz w:val="20"/>
                <w:szCs w:val="20"/>
              </w:rPr>
              <w:t xml:space="preserve"> №5 </w:t>
            </w:r>
            <w:proofErr w:type="spellStart"/>
            <w:r w:rsidRPr="00595185">
              <w:rPr>
                <w:rFonts w:ascii="Times New Roman" w:hAnsi="Times New Roman" w:cs="Times New Roman"/>
                <w:sz w:val="20"/>
                <w:szCs w:val="20"/>
              </w:rPr>
              <w:t>г.Буйнакска</w:t>
            </w:r>
            <w:proofErr w:type="spellEnd"/>
          </w:p>
        </w:tc>
        <w:tc>
          <w:tcPr>
            <w:tcW w:w="3969" w:type="dxa"/>
            <w:tcBorders>
              <w:left w:val="single" w:sz="4" w:space="0" w:color="auto"/>
              <w:bottom w:val="single" w:sz="4" w:space="0" w:color="auto"/>
            </w:tcBorders>
          </w:tcPr>
          <w:p w:rsidR="00595185" w:rsidRPr="00487188" w:rsidRDefault="00595185" w:rsidP="003C401A">
            <w:pPr>
              <w:ind w:left="-98" w:right="-147"/>
              <w:jc w:val="center"/>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595185" w:rsidRPr="00636CFF"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r>
      <w:tr w:rsidR="00595185" w:rsidRPr="009D2D13" w:rsidTr="00A44E38">
        <w:tc>
          <w:tcPr>
            <w:tcW w:w="7083" w:type="dxa"/>
            <w:tcBorders>
              <w:left w:val="single" w:sz="4" w:space="0" w:color="auto"/>
              <w:right w:val="single" w:sz="4" w:space="0" w:color="auto"/>
            </w:tcBorders>
            <w:shd w:val="clear" w:color="auto" w:fill="FFFFFF" w:themeFill="background1"/>
          </w:tcPr>
          <w:p w:rsidR="00595185" w:rsidRPr="00595185" w:rsidRDefault="00595185" w:rsidP="003C401A">
            <w:pPr>
              <w:ind w:left="-120" w:right="-109"/>
              <w:jc w:val="center"/>
              <w:rPr>
                <w:rFonts w:ascii="Times New Roman" w:hAnsi="Times New Roman" w:cs="Times New Roman"/>
                <w:sz w:val="20"/>
                <w:szCs w:val="20"/>
              </w:rPr>
            </w:pPr>
            <w:r>
              <w:rPr>
                <w:rFonts w:ascii="Times New Roman" w:hAnsi="Times New Roman" w:cs="Times New Roman"/>
                <w:sz w:val="20"/>
                <w:szCs w:val="20"/>
              </w:rPr>
              <w:t xml:space="preserve">Просмотр и последующее обсуждение за круглым столом документальных  </w:t>
            </w:r>
            <w:r>
              <w:t xml:space="preserve"> </w:t>
            </w:r>
            <w:r w:rsidRPr="00595185">
              <w:rPr>
                <w:rFonts w:ascii="Times New Roman" w:hAnsi="Times New Roman" w:cs="Times New Roman"/>
                <w:sz w:val="20"/>
                <w:szCs w:val="20"/>
              </w:rPr>
              <w:t xml:space="preserve"> фильмов "Битва за Кавказ" и " Первый Герой "</w:t>
            </w:r>
            <w:r w:rsidR="00825EBA">
              <w:rPr>
                <w:rFonts w:ascii="Times New Roman" w:hAnsi="Times New Roman" w:cs="Times New Roman"/>
                <w:sz w:val="20"/>
                <w:szCs w:val="20"/>
              </w:rPr>
              <w:t xml:space="preserve"> для учащихся </w:t>
            </w:r>
            <w:r w:rsidR="00825EBA" w:rsidRPr="00825EBA">
              <w:rPr>
                <w:rFonts w:ascii="Times New Roman" w:hAnsi="Times New Roman" w:cs="Times New Roman"/>
                <w:sz w:val="20"/>
                <w:szCs w:val="20"/>
              </w:rPr>
              <w:t>5</w:t>
            </w:r>
            <w:r w:rsidR="00825EBA">
              <w:rPr>
                <w:rFonts w:ascii="Times New Roman" w:hAnsi="Times New Roman" w:cs="Times New Roman"/>
                <w:sz w:val="20"/>
                <w:szCs w:val="20"/>
              </w:rPr>
              <w:t xml:space="preserve"> «</w:t>
            </w:r>
            <w:r w:rsidR="00825EBA" w:rsidRPr="00825EBA">
              <w:rPr>
                <w:rFonts w:ascii="Times New Roman" w:hAnsi="Times New Roman" w:cs="Times New Roman"/>
                <w:sz w:val="20"/>
                <w:szCs w:val="20"/>
              </w:rPr>
              <w:t>в</w:t>
            </w:r>
            <w:r w:rsidR="00825EBA">
              <w:rPr>
                <w:rFonts w:ascii="Times New Roman" w:hAnsi="Times New Roman" w:cs="Times New Roman"/>
                <w:sz w:val="20"/>
                <w:szCs w:val="20"/>
              </w:rPr>
              <w:t>»</w:t>
            </w:r>
            <w:r w:rsidR="00825EBA" w:rsidRPr="00825EBA">
              <w:rPr>
                <w:rFonts w:ascii="Times New Roman" w:hAnsi="Times New Roman" w:cs="Times New Roman"/>
                <w:sz w:val="20"/>
                <w:szCs w:val="20"/>
              </w:rPr>
              <w:t xml:space="preserve"> класса </w:t>
            </w:r>
            <w:r w:rsidR="00825EBA" w:rsidRPr="00825EBA">
              <w:rPr>
                <w:rFonts w:ascii="Times New Roman" w:hAnsi="Times New Roman" w:cs="Times New Roman"/>
                <w:sz w:val="20"/>
                <w:szCs w:val="20"/>
              </w:rPr>
              <w:lastRenderedPageBreak/>
              <w:t>Академического лицея им. дважды Героя Советского Союза летчика Амет-Хан-Султана.</w:t>
            </w:r>
          </w:p>
        </w:tc>
        <w:tc>
          <w:tcPr>
            <w:tcW w:w="3969" w:type="dxa"/>
            <w:tcBorders>
              <w:left w:val="single" w:sz="4" w:space="0" w:color="auto"/>
              <w:bottom w:val="single" w:sz="4" w:space="0" w:color="auto"/>
            </w:tcBorders>
          </w:tcPr>
          <w:p w:rsidR="00595185" w:rsidRPr="00487188" w:rsidRDefault="00595185" w:rsidP="003C401A">
            <w:pPr>
              <w:ind w:left="-98" w:right="-147"/>
              <w:jc w:val="center"/>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595185"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r>
      <w:tr w:rsidR="00595185" w:rsidRPr="009D2D13" w:rsidTr="00A44E38">
        <w:tc>
          <w:tcPr>
            <w:tcW w:w="7083" w:type="dxa"/>
            <w:tcBorders>
              <w:left w:val="single" w:sz="4" w:space="0" w:color="auto"/>
              <w:right w:val="single" w:sz="4" w:space="0" w:color="auto"/>
            </w:tcBorders>
            <w:shd w:val="clear" w:color="auto" w:fill="FFFFFF" w:themeFill="background1"/>
          </w:tcPr>
          <w:p w:rsidR="00595185" w:rsidRPr="005B0B3A" w:rsidRDefault="0006447B" w:rsidP="003C401A">
            <w:pPr>
              <w:ind w:left="-120" w:right="-109"/>
              <w:jc w:val="center"/>
              <w:rPr>
                <w:rFonts w:ascii="Times New Roman" w:hAnsi="Times New Roman" w:cs="Times New Roman"/>
                <w:sz w:val="20"/>
                <w:szCs w:val="20"/>
              </w:rPr>
            </w:pPr>
            <w:r w:rsidRPr="005B0B3A">
              <w:rPr>
                <w:rFonts w:ascii="Times New Roman" w:hAnsi="Times New Roman" w:cs="Times New Roman"/>
                <w:sz w:val="20"/>
                <w:szCs w:val="20"/>
              </w:rPr>
              <w:t xml:space="preserve">Просмотр документальных фильмов с последующим </w:t>
            </w:r>
            <w:proofErr w:type="gramStart"/>
            <w:r w:rsidRPr="005B0B3A">
              <w:rPr>
                <w:rFonts w:ascii="Times New Roman" w:hAnsi="Times New Roman" w:cs="Times New Roman"/>
                <w:sz w:val="20"/>
                <w:szCs w:val="20"/>
              </w:rPr>
              <w:t>обсуждением  понятия</w:t>
            </w:r>
            <w:proofErr w:type="gramEnd"/>
            <w:r w:rsidRPr="005B0B3A">
              <w:rPr>
                <w:rFonts w:ascii="Times New Roman" w:hAnsi="Times New Roman" w:cs="Times New Roman"/>
                <w:sz w:val="20"/>
                <w:szCs w:val="20"/>
              </w:rPr>
              <w:t xml:space="preserve"> патриотизма и проявления любви к Родине. </w:t>
            </w:r>
            <w:r w:rsidR="005B0B3A" w:rsidRPr="005B0B3A">
              <w:rPr>
                <w:rFonts w:ascii="Times New Roman" w:hAnsi="Times New Roman" w:cs="Times New Roman"/>
                <w:sz w:val="20"/>
                <w:szCs w:val="20"/>
              </w:rPr>
              <w:t>М</w:t>
            </w:r>
            <w:r w:rsidRPr="005B0B3A">
              <w:rPr>
                <w:rFonts w:ascii="Times New Roman" w:hAnsi="Times New Roman" w:cs="Times New Roman"/>
                <w:sz w:val="20"/>
                <w:szCs w:val="20"/>
              </w:rPr>
              <w:t xml:space="preserve">ероприятие </w:t>
            </w:r>
            <w:proofErr w:type="spellStart"/>
            <w:r w:rsidRPr="005B0B3A">
              <w:rPr>
                <w:rFonts w:ascii="Times New Roman" w:hAnsi="Times New Roman" w:cs="Times New Roman"/>
                <w:sz w:val="20"/>
                <w:szCs w:val="20"/>
              </w:rPr>
              <w:t>приуроченно</w:t>
            </w:r>
            <w:proofErr w:type="spellEnd"/>
            <w:r w:rsidRPr="005B0B3A">
              <w:rPr>
                <w:rFonts w:ascii="Times New Roman" w:hAnsi="Times New Roman" w:cs="Times New Roman"/>
                <w:sz w:val="20"/>
                <w:szCs w:val="20"/>
              </w:rPr>
              <w:t xml:space="preserve"> ко дню </w:t>
            </w:r>
            <w:proofErr w:type="gramStart"/>
            <w:r w:rsidRPr="005B0B3A">
              <w:rPr>
                <w:rFonts w:ascii="Times New Roman" w:hAnsi="Times New Roman" w:cs="Times New Roman"/>
                <w:sz w:val="20"/>
                <w:szCs w:val="20"/>
              </w:rPr>
              <w:t>Победы  для</w:t>
            </w:r>
            <w:proofErr w:type="gramEnd"/>
            <w:r w:rsidRPr="005B0B3A">
              <w:rPr>
                <w:rFonts w:ascii="Times New Roman" w:hAnsi="Times New Roman" w:cs="Times New Roman"/>
                <w:sz w:val="20"/>
                <w:szCs w:val="20"/>
              </w:rPr>
              <w:t xml:space="preserve"> учащихся 8 </w:t>
            </w:r>
            <w:r w:rsidR="005B0B3A" w:rsidRPr="005B0B3A">
              <w:rPr>
                <w:rFonts w:ascii="Times New Roman" w:hAnsi="Times New Roman" w:cs="Times New Roman"/>
                <w:sz w:val="20"/>
                <w:szCs w:val="20"/>
              </w:rPr>
              <w:t>«</w:t>
            </w:r>
            <w:r w:rsidRPr="005B0B3A">
              <w:rPr>
                <w:rFonts w:ascii="Times New Roman" w:hAnsi="Times New Roman" w:cs="Times New Roman"/>
                <w:sz w:val="20"/>
                <w:szCs w:val="20"/>
              </w:rPr>
              <w:t>а</w:t>
            </w:r>
            <w:r w:rsidR="005B0B3A" w:rsidRPr="005B0B3A">
              <w:rPr>
                <w:rFonts w:ascii="Times New Roman" w:hAnsi="Times New Roman" w:cs="Times New Roman"/>
                <w:sz w:val="20"/>
                <w:szCs w:val="20"/>
              </w:rPr>
              <w:t>»</w:t>
            </w:r>
            <w:r w:rsidRPr="005B0B3A">
              <w:rPr>
                <w:rFonts w:ascii="Times New Roman" w:hAnsi="Times New Roman" w:cs="Times New Roman"/>
                <w:sz w:val="20"/>
                <w:szCs w:val="20"/>
              </w:rPr>
              <w:t xml:space="preserve"> класса СОШ </w:t>
            </w:r>
            <w:r w:rsidR="005B0B3A" w:rsidRPr="005B0B3A">
              <w:rPr>
                <w:rFonts w:ascii="Times New Roman" w:hAnsi="Times New Roman" w:cs="Times New Roman"/>
                <w:sz w:val="20"/>
                <w:szCs w:val="20"/>
              </w:rPr>
              <w:t>№</w:t>
            </w:r>
            <w:r w:rsidRPr="005B0B3A">
              <w:rPr>
                <w:rFonts w:ascii="Times New Roman" w:hAnsi="Times New Roman" w:cs="Times New Roman"/>
                <w:sz w:val="20"/>
                <w:szCs w:val="20"/>
              </w:rPr>
              <w:t>8 г</w:t>
            </w:r>
            <w:r w:rsidR="005B0B3A" w:rsidRPr="005B0B3A">
              <w:rPr>
                <w:rFonts w:ascii="Times New Roman" w:hAnsi="Times New Roman" w:cs="Times New Roman"/>
                <w:sz w:val="20"/>
                <w:szCs w:val="20"/>
              </w:rPr>
              <w:t>.</w:t>
            </w:r>
            <w:r w:rsidRPr="005B0B3A">
              <w:rPr>
                <w:rFonts w:ascii="Times New Roman" w:hAnsi="Times New Roman" w:cs="Times New Roman"/>
                <w:sz w:val="20"/>
                <w:szCs w:val="20"/>
              </w:rPr>
              <w:t xml:space="preserve"> Буйнакска</w:t>
            </w:r>
            <w:r w:rsidR="005B0B3A" w:rsidRPr="005B0B3A">
              <w:rPr>
                <w:rFonts w:ascii="Times New Roman" w:hAnsi="Times New Roman" w:cs="Times New Roman"/>
                <w:sz w:val="20"/>
                <w:szCs w:val="20"/>
              </w:rPr>
              <w:t xml:space="preserve">. </w:t>
            </w:r>
            <w:r w:rsidRPr="005B0B3A">
              <w:rPr>
                <w:rFonts w:ascii="Times New Roman" w:hAnsi="Times New Roman" w:cs="Times New Roman"/>
                <w:sz w:val="20"/>
                <w:szCs w:val="20"/>
              </w:rPr>
              <w:t>Продемонстрированные фильмы "Битва за Кавказ" и "Бумеранг".</w:t>
            </w:r>
          </w:p>
        </w:tc>
        <w:tc>
          <w:tcPr>
            <w:tcW w:w="3969" w:type="dxa"/>
            <w:tcBorders>
              <w:left w:val="single" w:sz="4" w:space="0" w:color="auto"/>
              <w:bottom w:val="single" w:sz="4" w:space="0" w:color="auto"/>
            </w:tcBorders>
          </w:tcPr>
          <w:p w:rsidR="00595185" w:rsidRPr="00487188" w:rsidRDefault="00595185" w:rsidP="003C401A">
            <w:pPr>
              <w:ind w:left="-98" w:right="-147"/>
              <w:jc w:val="center"/>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595185" w:rsidRPr="00636CFF"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r>
      <w:tr w:rsidR="00925D6E" w:rsidRPr="009D2D13" w:rsidTr="00A44E38">
        <w:tc>
          <w:tcPr>
            <w:tcW w:w="7083" w:type="dxa"/>
            <w:tcBorders>
              <w:left w:val="single" w:sz="4" w:space="0" w:color="auto"/>
              <w:right w:val="single" w:sz="4" w:space="0" w:color="auto"/>
            </w:tcBorders>
            <w:shd w:val="clear" w:color="auto" w:fill="FFFFFF" w:themeFill="background1"/>
          </w:tcPr>
          <w:p w:rsidR="00925D6E" w:rsidRPr="005B0B3A" w:rsidRDefault="00FB270C" w:rsidP="003C401A">
            <w:pPr>
              <w:ind w:left="-120" w:right="-109"/>
              <w:jc w:val="center"/>
              <w:rPr>
                <w:rFonts w:ascii="Times New Roman" w:hAnsi="Times New Roman" w:cs="Times New Roman"/>
                <w:sz w:val="20"/>
                <w:szCs w:val="20"/>
              </w:rPr>
            </w:pPr>
            <w:r>
              <w:rPr>
                <w:rFonts w:ascii="Times New Roman" w:hAnsi="Times New Roman" w:cs="Times New Roman"/>
                <w:sz w:val="20"/>
                <w:szCs w:val="20"/>
              </w:rPr>
              <w:t>В рамках</w:t>
            </w:r>
            <w:r w:rsidRPr="00FB270C">
              <w:rPr>
                <w:rFonts w:ascii="Times New Roman" w:hAnsi="Times New Roman" w:cs="Times New Roman"/>
                <w:sz w:val="20"/>
                <w:szCs w:val="20"/>
              </w:rPr>
              <w:t xml:space="preserve"> III Международно</w:t>
            </w:r>
            <w:r>
              <w:rPr>
                <w:rFonts w:ascii="Times New Roman" w:hAnsi="Times New Roman" w:cs="Times New Roman"/>
                <w:sz w:val="20"/>
                <w:szCs w:val="20"/>
              </w:rPr>
              <w:t>го</w:t>
            </w:r>
            <w:r w:rsidRPr="00FB270C">
              <w:rPr>
                <w:rFonts w:ascii="Times New Roman" w:hAnsi="Times New Roman" w:cs="Times New Roman"/>
                <w:sz w:val="20"/>
                <w:szCs w:val="20"/>
              </w:rPr>
              <w:t xml:space="preserve"> фестивал</w:t>
            </w:r>
            <w:r>
              <w:rPr>
                <w:rFonts w:ascii="Times New Roman" w:hAnsi="Times New Roman" w:cs="Times New Roman"/>
                <w:sz w:val="20"/>
                <w:szCs w:val="20"/>
              </w:rPr>
              <w:t>я</w:t>
            </w:r>
            <w:r w:rsidRPr="00FB270C">
              <w:rPr>
                <w:rFonts w:ascii="Times New Roman" w:hAnsi="Times New Roman" w:cs="Times New Roman"/>
                <w:sz w:val="20"/>
                <w:szCs w:val="20"/>
              </w:rPr>
              <w:t xml:space="preserve"> правильного кино, </w:t>
            </w:r>
            <w:proofErr w:type="gramStart"/>
            <w:r w:rsidRPr="00FB270C">
              <w:rPr>
                <w:rFonts w:ascii="Times New Roman" w:hAnsi="Times New Roman" w:cs="Times New Roman"/>
                <w:sz w:val="20"/>
                <w:szCs w:val="20"/>
              </w:rPr>
              <w:t>приуроченно</w:t>
            </w:r>
            <w:r>
              <w:rPr>
                <w:rFonts w:ascii="Times New Roman" w:hAnsi="Times New Roman" w:cs="Times New Roman"/>
                <w:sz w:val="20"/>
                <w:szCs w:val="20"/>
              </w:rPr>
              <w:t>го</w:t>
            </w:r>
            <w:r w:rsidRPr="00FB270C">
              <w:rPr>
                <w:rFonts w:ascii="Times New Roman" w:hAnsi="Times New Roman" w:cs="Times New Roman"/>
                <w:sz w:val="20"/>
                <w:szCs w:val="20"/>
              </w:rPr>
              <w:t xml:space="preserve">  Дн</w:t>
            </w:r>
            <w:r>
              <w:rPr>
                <w:rFonts w:ascii="Times New Roman" w:hAnsi="Times New Roman" w:cs="Times New Roman"/>
                <w:sz w:val="20"/>
                <w:szCs w:val="20"/>
              </w:rPr>
              <w:t>ю</w:t>
            </w:r>
            <w:proofErr w:type="gramEnd"/>
            <w:r w:rsidRPr="00FB270C">
              <w:rPr>
                <w:rFonts w:ascii="Times New Roman" w:hAnsi="Times New Roman" w:cs="Times New Roman"/>
                <w:sz w:val="20"/>
                <w:szCs w:val="20"/>
              </w:rPr>
              <w:t xml:space="preserve"> Победы</w:t>
            </w:r>
            <w:r>
              <w:rPr>
                <w:rFonts w:ascii="Times New Roman" w:hAnsi="Times New Roman" w:cs="Times New Roman"/>
                <w:sz w:val="20"/>
                <w:szCs w:val="20"/>
              </w:rPr>
              <w:t xml:space="preserve"> </w:t>
            </w:r>
            <w:r w:rsidRPr="00FB270C">
              <w:rPr>
                <w:rFonts w:ascii="Times New Roman" w:hAnsi="Times New Roman" w:cs="Times New Roman"/>
                <w:sz w:val="20"/>
                <w:szCs w:val="20"/>
              </w:rPr>
              <w:t xml:space="preserve"> </w:t>
            </w:r>
            <w:r>
              <w:t xml:space="preserve"> </w:t>
            </w:r>
            <w:r w:rsidRPr="00FB270C">
              <w:rPr>
                <w:rFonts w:ascii="Times New Roman" w:hAnsi="Times New Roman" w:cs="Times New Roman"/>
                <w:sz w:val="20"/>
                <w:szCs w:val="20"/>
              </w:rPr>
              <w:t xml:space="preserve">организовали показ фильмов «Гагарин. Жизнь в хронике </w:t>
            </w:r>
            <w:proofErr w:type="spellStart"/>
            <w:r w:rsidRPr="00FB270C">
              <w:rPr>
                <w:rFonts w:ascii="Times New Roman" w:hAnsi="Times New Roman" w:cs="Times New Roman"/>
                <w:sz w:val="20"/>
                <w:szCs w:val="20"/>
              </w:rPr>
              <w:t>Тасс</w:t>
            </w:r>
            <w:proofErr w:type="spellEnd"/>
            <w:r w:rsidRPr="00FB270C">
              <w:rPr>
                <w:rFonts w:ascii="Times New Roman" w:hAnsi="Times New Roman" w:cs="Times New Roman"/>
                <w:sz w:val="20"/>
                <w:szCs w:val="20"/>
              </w:rPr>
              <w:t xml:space="preserve">» и «Специальный репортаж. Скрытые фигуры».  </w:t>
            </w:r>
          </w:p>
        </w:tc>
        <w:tc>
          <w:tcPr>
            <w:tcW w:w="3969" w:type="dxa"/>
            <w:tcBorders>
              <w:left w:val="single" w:sz="4" w:space="0" w:color="auto"/>
              <w:bottom w:val="single" w:sz="4" w:space="0" w:color="auto"/>
            </w:tcBorders>
          </w:tcPr>
          <w:p w:rsidR="00925D6E" w:rsidRPr="00487188" w:rsidRDefault="00925D6E" w:rsidP="003C401A">
            <w:pPr>
              <w:ind w:left="-98" w:right="-147"/>
              <w:jc w:val="center"/>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925D6E" w:rsidRDefault="00925D6E"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925D6E" w:rsidRPr="006846C0" w:rsidRDefault="00925D6E"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925D6E" w:rsidRPr="006846C0" w:rsidRDefault="00925D6E"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925D6E" w:rsidRDefault="00925D6E"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925D6E" w:rsidRPr="00C36763" w:rsidRDefault="00925D6E"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925D6E" w:rsidRPr="00C36763" w:rsidRDefault="00925D6E"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925D6E" w:rsidRPr="00C36763" w:rsidRDefault="00925D6E" w:rsidP="003C401A">
            <w:pPr>
              <w:ind w:left="-109" w:right="-102"/>
              <w:jc w:val="center"/>
              <w:rPr>
                <w:rFonts w:ascii="Times New Roman" w:hAnsi="Times New Roman" w:cs="Times New Roman"/>
                <w:sz w:val="20"/>
                <w:szCs w:val="20"/>
              </w:rPr>
            </w:pPr>
          </w:p>
        </w:tc>
      </w:tr>
      <w:tr w:rsidR="004B6AF4" w:rsidRPr="009D2D13" w:rsidTr="00A44E38">
        <w:tc>
          <w:tcPr>
            <w:tcW w:w="7083" w:type="dxa"/>
            <w:tcBorders>
              <w:left w:val="single" w:sz="4" w:space="0" w:color="auto"/>
              <w:right w:val="single" w:sz="4" w:space="0" w:color="auto"/>
            </w:tcBorders>
            <w:shd w:val="clear" w:color="auto" w:fill="FFFFFF" w:themeFill="background1"/>
          </w:tcPr>
          <w:p w:rsidR="004B6AF4" w:rsidRDefault="00EC2F87" w:rsidP="003C401A">
            <w:pPr>
              <w:ind w:left="-120" w:right="-109"/>
              <w:jc w:val="center"/>
              <w:rPr>
                <w:rFonts w:ascii="Times New Roman" w:hAnsi="Times New Roman" w:cs="Times New Roman"/>
                <w:sz w:val="20"/>
                <w:szCs w:val="20"/>
              </w:rPr>
            </w:pPr>
            <w:r>
              <w:rPr>
                <w:rFonts w:ascii="Times New Roman" w:hAnsi="Times New Roman" w:cs="Times New Roman"/>
                <w:sz w:val="20"/>
                <w:szCs w:val="20"/>
              </w:rPr>
              <w:t>П</w:t>
            </w:r>
            <w:r w:rsidR="004B6AF4" w:rsidRPr="004B6AF4">
              <w:rPr>
                <w:rFonts w:ascii="Times New Roman" w:hAnsi="Times New Roman" w:cs="Times New Roman"/>
                <w:sz w:val="20"/>
                <w:szCs w:val="20"/>
              </w:rPr>
              <w:t>росмотр военно-патриотического фильма «Белый тигр»</w:t>
            </w:r>
            <w:r>
              <w:rPr>
                <w:rFonts w:ascii="Times New Roman" w:hAnsi="Times New Roman" w:cs="Times New Roman"/>
                <w:sz w:val="20"/>
                <w:szCs w:val="20"/>
              </w:rPr>
              <w:t xml:space="preserve"> для учащихся СОШ</w:t>
            </w:r>
          </w:p>
        </w:tc>
        <w:tc>
          <w:tcPr>
            <w:tcW w:w="3969" w:type="dxa"/>
            <w:tcBorders>
              <w:left w:val="single" w:sz="4" w:space="0" w:color="auto"/>
              <w:bottom w:val="single" w:sz="4" w:space="0" w:color="auto"/>
            </w:tcBorders>
          </w:tcPr>
          <w:p w:rsidR="004B6AF4" w:rsidRPr="00487188" w:rsidRDefault="004B6AF4" w:rsidP="003C401A">
            <w:pPr>
              <w:ind w:left="-98" w:right="-147"/>
              <w:jc w:val="center"/>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4B6AF4" w:rsidRDefault="004B6AF4"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4B6AF4" w:rsidRPr="006846C0" w:rsidRDefault="004B6AF4"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4B6AF4" w:rsidRPr="006846C0" w:rsidRDefault="004B6AF4"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4B6AF4" w:rsidRDefault="004B6AF4"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4B6AF4" w:rsidRPr="00C36763" w:rsidRDefault="004B6AF4"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4B6AF4" w:rsidRPr="00C36763" w:rsidRDefault="004B6AF4"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4B6AF4" w:rsidRPr="00C36763" w:rsidRDefault="004B6AF4" w:rsidP="003C401A">
            <w:pPr>
              <w:ind w:left="-109" w:right="-102"/>
              <w:jc w:val="center"/>
              <w:rPr>
                <w:rFonts w:ascii="Times New Roman" w:hAnsi="Times New Roman" w:cs="Times New Roman"/>
                <w:sz w:val="20"/>
                <w:szCs w:val="20"/>
              </w:rPr>
            </w:pPr>
          </w:p>
        </w:tc>
      </w:tr>
      <w:tr w:rsidR="002D2225" w:rsidRPr="009D2D13" w:rsidTr="00A44E38">
        <w:tc>
          <w:tcPr>
            <w:tcW w:w="7083" w:type="dxa"/>
            <w:tcBorders>
              <w:left w:val="single" w:sz="4" w:space="0" w:color="auto"/>
              <w:right w:val="single" w:sz="4" w:space="0" w:color="auto"/>
            </w:tcBorders>
            <w:shd w:val="clear" w:color="auto" w:fill="FFFFFF" w:themeFill="background1"/>
          </w:tcPr>
          <w:p w:rsidR="002D2225" w:rsidRDefault="002D2225" w:rsidP="003C401A">
            <w:pPr>
              <w:ind w:left="-120" w:right="-109"/>
              <w:jc w:val="center"/>
              <w:rPr>
                <w:rFonts w:ascii="Times New Roman" w:hAnsi="Times New Roman" w:cs="Times New Roman"/>
                <w:sz w:val="20"/>
                <w:szCs w:val="20"/>
              </w:rPr>
            </w:pPr>
            <w:r w:rsidRPr="002D2225">
              <w:rPr>
                <w:rFonts w:ascii="Times New Roman" w:hAnsi="Times New Roman" w:cs="Times New Roman"/>
                <w:sz w:val="20"/>
                <w:szCs w:val="20"/>
              </w:rPr>
              <w:t>Просмотр и последующие обсуждение за круглым столом документального фильма «Своих не бросаем»</w:t>
            </w:r>
            <w:r>
              <w:rPr>
                <w:rFonts w:ascii="Times New Roman" w:hAnsi="Times New Roman" w:cs="Times New Roman"/>
                <w:sz w:val="20"/>
                <w:szCs w:val="20"/>
              </w:rPr>
              <w:t xml:space="preserve"> </w:t>
            </w:r>
            <w:r w:rsidRPr="002D2225">
              <w:rPr>
                <w:rFonts w:ascii="Times New Roman" w:hAnsi="Times New Roman" w:cs="Times New Roman"/>
                <w:sz w:val="20"/>
                <w:szCs w:val="20"/>
              </w:rPr>
              <w:t>для уч</w:t>
            </w:r>
            <w:r>
              <w:rPr>
                <w:rFonts w:ascii="Times New Roman" w:hAnsi="Times New Roman" w:cs="Times New Roman"/>
                <w:sz w:val="20"/>
                <w:szCs w:val="20"/>
              </w:rPr>
              <w:t>ащихся</w:t>
            </w:r>
            <w:r w:rsidRPr="002D2225">
              <w:rPr>
                <w:rFonts w:ascii="Times New Roman" w:hAnsi="Times New Roman" w:cs="Times New Roman"/>
                <w:sz w:val="20"/>
                <w:szCs w:val="20"/>
              </w:rPr>
              <w:t xml:space="preserve"> 7</w:t>
            </w:r>
            <w:r>
              <w:rPr>
                <w:rFonts w:ascii="Times New Roman" w:hAnsi="Times New Roman" w:cs="Times New Roman"/>
                <w:sz w:val="20"/>
                <w:szCs w:val="20"/>
              </w:rPr>
              <w:t xml:space="preserve"> «</w:t>
            </w:r>
            <w:r w:rsidRPr="002D2225">
              <w:rPr>
                <w:rFonts w:ascii="Times New Roman" w:hAnsi="Times New Roman" w:cs="Times New Roman"/>
                <w:sz w:val="20"/>
                <w:szCs w:val="20"/>
              </w:rPr>
              <w:t>а</w:t>
            </w:r>
            <w:r>
              <w:rPr>
                <w:rFonts w:ascii="Times New Roman" w:hAnsi="Times New Roman" w:cs="Times New Roman"/>
                <w:sz w:val="20"/>
                <w:szCs w:val="20"/>
              </w:rPr>
              <w:t>»</w:t>
            </w:r>
            <w:r w:rsidRPr="002D2225">
              <w:rPr>
                <w:rFonts w:ascii="Times New Roman" w:hAnsi="Times New Roman" w:cs="Times New Roman"/>
                <w:sz w:val="20"/>
                <w:szCs w:val="20"/>
              </w:rPr>
              <w:t xml:space="preserve"> класса</w:t>
            </w:r>
            <w:r>
              <w:rPr>
                <w:rFonts w:ascii="Times New Roman" w:hAnsi="Times New Roman" w:cs="Times New Roman"/>
                <w:sz w:val="20"/>
                <w:szCs w:val="20"/>
              </w:rPr>
              <w:t xml:space="preserve"> СОШ</w:t>
            </w:r>
            <w:r w:rsidRPr="002D2225">
              <w:rPr>
                <w:rFonts w:ascii="Times New Roman" w:hAnsi="Times New Roman" w:cs="Times New Roman"/>
                <w:sz w:val="20"/>
                <w:szCs w:val="20"/>
              </w:rPr>
              <w:t xml:space="preserve"> </w:t>
            </w:r>
            <w:r>
              <w:rPr>
                <w:rFonts w:ascii="Times New Roman" w:hAnsi="Times New Roman" w:cs="Times New Roman"/>
                <w:sz w:val="20"/>
                <w:szCs w:val="20"/>
              </w:rPr>
              <w:t>№</w:t>
            </w:r>
            <w:r w:rsidRPr="002D2225">
              <w:rPr>
                <w:rFonts w:ascii="Times New Roman" w:hAnsi="Times New Roman" w:cs="Times New Roman"/>
                <w:sz w:val="20"/>
                <w:szCs w:val="20"/>
              </w:rPr>
              <w:t xml:space="preserve"> 11</w:t>
            </w:r>
            <w:r>
              <w:rPr>
                <w:rFonts w:ascii="Times New Roman" w:hAnsi="Times New Roman" w:cs="Times New Roman"/>
                <w:sz w:val="20"/>
                <w:szCs w:val="20"/>
              </w:rPr>
              <w:t xml:space="preserve"> </w:t>
            </w:r>
            <w:proofErr w:type="spellStart"/>
            <w:r>
              <w:rPr>
                <w:rFonts w:ascii="Times New Roman" w:hAnsi="Times New Roman" w:cs="Times New Roman"/>
                <w:sz w:val="20"/>
                <w:szCs w:val="20"/>
              </w:rPr>
              <w:t>г.Буйнакска</w:t>
            </w:r>
            <w:proofErr w:type="spellEnd"/>
          </w:p>
        </w:tc>
        <w:tc>
          <w:tcPr>
            <w:tcW w:w="3969" w:type="dxa"/>
            <w:tcBorders>
              <w:left w:val="single" w:sz="4" w:space="0" w:color="auto"/>
              <w:bottom w:val="single" w:sz="4" w:space="0" w:color="auto"/>
            </w:tcBorders>
          </w:tcPr>
          <w:p w:rsidR="002D2225" w:rsidRPr="00487188" w:rsidRDefault="002D2225" w:rsidP="003C401A">
            <w:pPr>
              <w:ind w:left="-98" w:right="-147"/>
              <w:jc w:val="center"/>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2D2225" w:rsidRDefault="002D222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2D2225" w:rsidRPr="006846C0" w:rsidRDefault="002D2225"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2D2225" w:rsidRPr="006846C0" w:rsidRDefault="002D222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2D2225" w:rsidRDefault="002D222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2D2225" w:rsidRPr="00C36763" w:rsidRDefault="002D2225"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2D2225" w:rsidRPr="00C36763" w:rsidRDefault="002D2225"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2D2225" w:rsidRPr="00C36763" w:rsidRDefault="002D2225"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color w:val="000000"/>
                <w:sz w:val="20"/>
                <w:szCs w:val="20"/>
              </w:rPr>
            </w:pPr>
            <w:r w:rsidRPr="00DE1327">
              <w:rPr>
                <w:rFonts w:ascii="Times New Roman" w:hAnsi="Times New Roman" w:cs="Times New Roman"/>
                <w:b/>
                <w:color w:val="000000"/>
                <w:sz w:val="20"/>
                <w:szCs w:val="20"/>
              </w:rPr>
              <w:t>4.8.</w:t>
            </w:r>
            <w:r w:rsidRPr="00DE1327">
              <w:rPr>
                <w:rFonts w:ascii="Times New Roman" w:hAnsi="Times New Roman" w:cs="Times New Roman"/>
                <w:color w:val="000000"/>
                <w:sz w:val="20"/>
                <w:szCs w:val="20"/>
              </w:rPr>
              <w:t xml:space="preserve">  Организация с привлечением лидеров общественного мнения, авторитетных деятелей культуры и искусства, популярных блогеров, разработки и распространения антитеррористического контента, за счет участия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 на тему противодействия идеологии терроризма</w:t>
            </w:r>
          </w:p>
        </w:tc>
      </w:tr>
      <w:tr w:rsidR="003C401A" w:rsidRPr="009D2D13" w:rsidTr="00A44E38">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color w:val="000000"/>
                <w:sz w:val="20"/>
                <w:szCs w:val="20"/>
              </w:rPr>
            </w:pPr>
            <w:r w:rsidRPr="00DE1327">
              <w:rPr>
                <w:rFonts w:ascii="Times New Roman" w:hAnsi="Times New Roman" w:cs="Times New Roman"/>
                <w:b/>
                <w:color w:val="000000"/>
                <w:sz w:val="20"/>
                <w:szCs w:val="20"/>
              </w:rPr>
              <w:t>Пункт 4.8.1.</w:t>
            </w:r>
          </w:p>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color w:val="000000"/>
                <w:sz w:val="20"/>
                <w:szCs w:val="20"/>
              </w:rPr>
              <w:t>Участие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w:t>
            </w:r>
          </w:p>
        </w:tc>
        <w:tc>
          <w:tcPr>
            <w:tcW w:w="3969" w:type="dxa"/>
            <w:tcBorders>
              <w:left w:val="single" w:sz="4" w:space="0" w:color="auto"/>
              <w:bottom w:val="single" w:sz="4" w:space="0" w:color="auto"/>
            </w:tcBorders>
          </w:tcPr>
          <w:p w:rsidR="003C401A" w:rsidRPr="009D2D13" w:rsidRDefault="003C401A" w:rsidP="003C401A">
            <w:pPr>
              <w:ind w:left="-98" w:right="-147"/>
              <w:jc w:val="center"/>
              <w:rPr>
                <w:rFonts w:ascii="Times New Roman" w:hAnsi="Times New Roman" w:cs="Times New Roman"/>
                <w:b/>
              </w:rPr>
            </w:pP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b/>
                <w:color w:val="000000"/>
                <w:sz w:val="20"/>
                <w:szCs w:val="20"/>
              </w:rPr>
            </w:pPr>
            <w:r w:rsidRPr="00DE1327">
              <w:rPr>
                <w:rFonts w:ascii="Times New Roman" w:hAnsi="Times New Roman" w:cs="Times New Roman"/>
                <w:b/>
                <w:color w:val="000000"/>
                <w:sz w:val="20"/>
                <w:szCs w:val="20"/>
              </w:rPr>
              <w:t>5. Меры кадрового и методического обеспечения профилактической работы</w:t>
            </w: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color w:val="000000"/>
                <w:sz w:val="20"/>
                <w:szCs w:val="20"/>
              </w:rPr>
            </w:pPr>
            <w:r w:rsidRPr="00DE1327">
              <w:rPr>
                <w:rFonts w:ascii="Times New Roman" w:hAnsi="Times New Roman" w:cs="Times New Roman"/>
                <w:b/>
                <w:color w:val="000000"/>
                <w:sz w:val="20"/>
                <w:szCs w:val="20"/>
              </w:rPr>
              <w:t>5.7.</w:t>
            </w:r>
            <w:r w:rsidRPr="00DE1327">
              <w:rPr>
                <w:rFonts w:ascii="Times New Roman" w:hAnsi="Times New Roman" w:cs="Times New Roman"/>
                <w:color w:val="000000"/>
                <w:sz w:val="20"/>
                <w:szCs w:val="20"/>
              </w:rPr>
              <w:t xml:space="preserve"> Для устранения причин и факторов, способствующих вовлечению в террористическую деятельность представителей молодежи, состоящей на различных формах учета, оказывать государственную поддержку организациям, деятельность которых направлена на привлечение лиц данной категории к реализации социально-значимых, в том числе культурно-просветительских, гуманитарных, спортивных проектов антитеррористической направленности</w:t>
            </w: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jc w:val="center"/>
              <w:rPr>
                <w:rFonts w:ascii="Times New Roman" w:hAnsi="Times New Roman" w:cs="Times New Roman"/>
                <w:sz w:val="20"/>
                <w:szCs w:val="20"/>
              </w:rPr>
            </w:pPr>
            <w:r w:rsidRPr="00DE1327">
              <w:rPr>
                <w:rFonts w:ascii="Times New Roman" w:hAnsi="Times New Roman" w:cs="Times New Roman"/>
                <w:b/>
                <w:color w:val="000000"/>
                <w:sz w:val="20"/>
                <w:szCs w:val="20"/>
              </w:rPr>
              <w:t>5.9.</w:t>
            </w:r>
            <w:r w:rsidRPr="00DE1327">
              <w:rPr>
                <w:rFonts w:ascii="Times New Roman" w:hAnsi="Times New Roman" w:cs="Times New Roman"/>
                <w:color w:val="000000"/>
                <w:sz w:val="20"/>
                <w:szCs w:val="20"/>
              </w:rPr>
              <w:tab/>
              <w:t>Обеспечение охвата незанятой молодежи профилактическими мероприятиями в рамках реализации мер общей, адресной и индивидуальной профилактики</w:t>
            </w:r>
          </w:p>
        </w:tc>
      </w:tr>
      <w:tr w:rsidR="003C401A" w:rsidRPr="009D2D13" w:rsidTr="00A44E38">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5.9.1.</w:t>
            </w:r>
          </w:p>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sz w:val="20"/>
                <w:szCs w:val="20"/>
              </w:rPr>
              <w:t>Включать антитеррористическую тематику в программы проведения массовых общественно-политических, культурных, спортивных и досуговых мероприятий, проводимых на региональном уровне</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A44E38">
        <w:tc>
          <w:tcPr>
            <w:tcW w:w="7083" w:type="dxa"/>
          </w:tcPr>
          <w:p w:rsidR="003C401A" w:rsidRPr="00DE1327" w:rsidRDefault="003C401A" w:rsidP="003C401A">
            <w:pPr>
              <w:ind w:left="-120" w:right="-109"/>
              <w:jc w:val="center"/>
              <w:rPr>
                <w:rFonts w:ascii="Times New Roman" w:hAnsi="Times New Roman" w:cs="Times New Roman"/>
                <w:b/>
                <w:bCs/>
                <w:iCs/>
                <w:sz w:val="20"/>
                <w:szCs w:val="20"/>
              </w:rPr>
            </w:pPr>
            <w:r w:rsidRPr="00DE1327">
              <w:rPr>
                <w:rFonts w:ascii="Times New Roman" w:hAnsi="Times New Roman" w:cs="Times New Roman"/>
                <w:b/>
                <w:bCs/>
                <w:iCs/>
                <w:sz w:val="20"/>
                <w:szCs w:val="20"/>
              </w:rPr>
              <w:t>Пункт 5.9.2.</w:t>
            </w:r>
          </w:p>
          <w:p w:rsidR="003C401A" w:rsidRPr="00DE1327" w:rsidRDefault="003C401A" w:rsidP="003C401A">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На основе анализа проведенных в первом полугодии профилактических мероприятий выработать конкретные предложения для внесения изменений и коррективов в плановые и программные профилактические мероприятия для увеличения охвата профилактикой незанятой молодежи.</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Pr>
          <w:p w:rsidR="003C401A" w:rsidRPr="00DE1327" w:rsidRDefault="003C401A" w:rsidP="003C401A">
            <w:pPr>
              <w:ind w:left="-120" w:right="-97"/>
              <w:jc w:val="center"/>
              <w:rPr>
                <w:rFonts w:ascii="Times New Roman" w:hAnsi="Times New Roman" w:cs="Times New Roman"/>
                <w:sz w:val="20"/>
                <w:szCs w:val="20"/>
              </w:rPr>
            </w:pPr>
            <w:r w:rsidRPr="00DE1327">
              <w:rPr>
                <w:rFonts w:ascii="Times New Roman" w:hAnsi="Times New Roman" w:cs="Times New Roman"/>
                <w:b/>
                <w:sz w:val="20"/>
                <w:szCs w:val="20"/>
              </w:rPr>
              <w:t>5.10.</w:t>
            </w:r>
            <w:r w:rsidRPr="00DE1327">
              <w:rPr>
                <w:rFonts w:ascii="Times New Roman" w:hAnsi="Times New Roman" w:cs="Times New Roman"/>
                <w:sz w:val="20"/>
                <w:szCs w:val="20"/>
              </w:rPr>
              <w:t xml:space="preserve"> В целях информационно-методического обеспечения проведения </w:t>
            </w:r>
            <w:proofErr w:type="spellStart"/>
            <w:r w:rsidRPr="00DE1327">
              <w:rPr>
                <w:rFonts w:ascii="Times New Roman" w:hAnsi="Times New Roman" w:cs="Times New Roman"/>
                <w:sz w:val="20"/>
                <w:szCs w:val="20"/>
              </w:rPr>
              <w:t>общепрофилактических</w:t>
            </w:r>
            <w:proofErr w:type="spellEnd"/>
            <w:r w:rsidRPr="00DE1327">
              <w:rPr>
                <w:rFonts w:ascii="Times New Roman" w:hAnsi="Times New Roman" w:cs="Times New Roman"/>
                <w:sz w:val="20"/>
                <w:szCs w:val="20"/>
              </w:rPr>
              <w:t>,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«Интернет»  текстовой, графической, аудио и видео продукции, содержание которой позволяет формировать у населения и отдельных социальных групп стойкое неприятие идеологии терроризма</w:t>
            </w:r>
          </w:p>
        </w:tc>
      </w:tr>
      <w:tr w:rsidR="003C401A" w:rsidRPr="009D2D13" w:rsidTr="00A44E38">
        <w:trPr>
          <w:trHeight w:val="1152"/>
        </w:trPr>
        <w:tc>
          <w:tcPr>
            <w:tcW w:w="7083" w:type="dxa"/>
          </w:tcPr>
          <w:p w:rsidR="003C401A" w:rsidRPr="00DE1327" w:rsidRDefault="003C401A" w:rsidP="003C401A">
            <w:pPr>
              <w:ind w:left="-120" w:right="-109"/>
              <w:jc w:val="center"/>
              <w:rPr>
                <w:rFonts w:ascii="Times New Roman" w:hAnsi="Times New Roman" w:cs="Times New Roman"/>
                <w:b/>
                <w:bCs/>
                <w:iCs/>
                <w:sz w:val="20"/>
                <w:szCs w:val="20"/>
              </w:rPr>
            </w:pPr>
            <w:r w:rsidRPr="00DE1327">
              <w:rPr>
                <w:rFonts w:ascii="Times New Roman" w:hAnsi="Times New Roman" w:cs="Times New Roman"/>
                <w:b/>
                <w:bCs/>
                <w:iCs/>
                <w:sz w:val="20"/>
                <w:szCs w:val="20"/>
              </w:rPr>
              <w:t>Пункт 5.10.1.</w:t>
            </w:r>
          </w:p>
          <w:p w:rsidR="003C401A" w:rsidRPr="00DE1327" w:rsidRDefault="003C401A" w:rsidP="003C401A">
            <w:pPr>
              <w:ind w:left="-120" w:right="-109"/>
              <w:jc w:val="center"/>
              <w:rPr>
                <w:rFonts w:ascii="Times New Roman" w:hAnsi="Times New Roman" w:cs="Times New Roman"/>
                <w:bCs/>
                <w:iCs/>
                <w:sz w:val="20"/>
                <w:szCs w:val="20"/>
              </w:rPr>
            </w:pPr>
            <w:r w:rsidRPr="00DE1327">
              <w:rPr>
                <w:rFonts w:ascii="Times New Roman" w:hAnsi="Times New Roman" w:cs="Times New Roman"/>
                <w:bCs/>
                <w:iCs/>
                <w:sz w:val="20"/>
                <w:szCs w:val="20"/>
              </w:rPr>
              <w:t>Направление в аппарат НАК антитеррористического контента в наиболее воспринимаемых населением формах, а также информационных материалов, отражающих результаты деятельности в сфере противодействия идеологии терроризма</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bl>
    <w:p w:rsidR="00897954" w:rsidRDefault="00897954"/>
    <w:sectPr w:rsidR="00897954" w:rsidSect="0042055C">
      <w:headerReference w:type="default" r:id="rId15"/>
      <w:pgSz w:w="16838" w:h="11906" w:orient="landscape"/>
      <w:pgMar w:top="426" w:right="425"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A7A" w:rsidRDefault="00215A7A" w:rsidP="00E01341">
      <w:pPr>
        <w:spacing w:after="0" w:line="240" w:lineRule="auto"/>
      </w:pPr>
      <w:r>
        <w:separator/>
      </w:r>
    </w:p>
  </w:endnote>
  <w:endnote w:type="continuationSeparator" w:id="0">
    <w:p w:rsidR="00215A7A" w:rsidRDefault="00215A7A" w:rsidP="00E0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A7A" w:rsidRDefault="00215A7A" w:rsidP="00E01341">
      <w:pPr>
        <w:spacing w:after="0" w:line="240" w:lineRule="auto"/>
      </w:pPr>
      <w:r>
        <w:separator/>
      </w:r>
    </w:p>
  </w:footnote>
  <w:footnote w:type="continuationSeparator" w:id="0">
    <w:p w:rsidR="00215A7A" w:rsidRDefault="00215A7A" w:rsidP="00E01341">
      <w:pPr>
        <w:spacing w:after="0" w:line="240" w:lineRule="auto"/>
      </w:pPr>
      <w:r>
        <w:continuationSeparator/>
      </w:r>
    </w:p>
  </w:footnote>
  <w:footnote w:id="1">
    <w:p w:rsidR="00AE0117" w:rsidRDefault="00AE0117" w:rsidP="009D7D01">
      <w:pPr>
        <w:pStyle w:val="ac"/>
        <w:jc w:val="both"/>
      </w:pPr>
      <w:r>
        <w:rPr>
          <w:rStyle w:val="ae"/>
        </w:rPr>
        <w:footnoteRef/>
      </w:r>
      <w:r>
        <w:t xml:space="preserve"> Под лидерами общественного мнения понимаются лица, оказывающие влияние на мнение населения, прежде всего молодежи, интерпретируя (комментируя) содержание и смысл распространяемой ими информации о происходящих событиях</w:t>
      </w:r>
    </w:p>
  </w:footnote>
  <w:footnote w:id="2">
    <w:p w:rsidR="00AE0117" w:rsidRDefault="00AE0117" w:rsidP="009D7D01">
      <w:pPr>
        <w:pStyle w:val="ac"/>
        <w:jc w:val="both"/>
      </w:pPr>
      <w:r>
        <w:rPr>
          <w:rStyle w:val="ae"/>
        </w:rPr>
        <w:footnoteRef/>
      </w:r>
      <w:r>
        <w:t xml:space="preserve"> Автономная некоммерческая организация по развитию цифровых проектов в сфере общественных связей и коммуникаций «Диалог» («Диалог Регионы»), Автономная некоммерческая организация «Институт развития интернета», Фонд-оператор президентских грантов по развитию гражданского общества, Автономная некоммерческая организация «Россия – страна возможностей», Автономная некоммерческая организация «Центр изучения и сетевого мониторинга молодежной среды» и др.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w:t>
      </w:r>
    </w:p>
  </w:footnote>
  <w:footnote w:id="3">
    <w:p w:rsidR="00AE0117" w:rsidRDefault="00AE0117" w:rsidP="009D7D01">
      <w:pPr>
        <w:pStyle w:val="ac"/>
      </w:pPr>
      <w:r>
        <w:rPr>
          <w:rStyle w:val="ae"/>
        </w:rPr>
        <w:footnoteRef/>
      </w:r>
      <w:r>
        <w:t xml:space="preserve"> Российское движение детей и молодежи «Движение первых», Российское общество «Знание», федеральный проект «Без срока давности» (Общероссийское общественное движение по увековечению памяти погибших при защите Отечества и др.</w:t>
      </w:r>
    </w:p>
  </w:footnote>
  <w:footnote w:id="4">
    <w:p w:rsidR="00592C95" w:rsidRPr="005E35A4" w:rsidRDefault="00592C95" w:rsidP="00CA57F5">
      <w:pPr>
        <w:pStyle w:val="ac"/>
        <w:jc w:val="both"/>
      </w:pPr>
      <w:r w:rsidRPr="005E35A4">
        <w:rPr>
          <w:rStyle w:val="ae"/>
        </w:rPr>
        <w:footnoteRef/>
      </w:r>
      <w:r w:rsidRPr="005E35A4">
        <w:t xml:space="preserve"> </w:t>
      </w:r>
      <w:r>
        <w:t>Общая профилактика – деятельность по реализации мероприятий с населением (для сферы образования – с обучающимися), направленных на формирование антитеррористического мировоззрения.</w:t>
      </w:r>
    </w:p>
  </w:footnote>
  <w:footnote w:id="5">
    <w:p w:rsidR="00592C95" w:rsidRPr="005E35A4" w:rsidRDefault="00592C95" w:rsidP="00CA57F5">
      <w:pPr>
        <w:pStyle w:val="ac"/>
        <w:jc w:val="both"/>
      </w:pPr>
      <w:r w:rsidRPr="005E35A4">
        <w:rPr>
          <w:rStyle w:val="ae"/>
        </w:rPr>
        <w:footnoteRef/>
      </w:r>
      <w:r w:rsidRPr="005E35A4">
        <w:t xml:space="preserve"> </w:t>
      </w:r>
      <w:r w:rsidRPr="00A66B9C">
        <w:t xml:space="preserve">Адресная профилактика – деятельность по реализации мероприятий с отдельными социальными группами лиц, уязвимых к воздействию идеологии терроризма.  </w:t>
      </w:r>
    </w:p>
  </w:footnote>
  <w:footnote w:id="6">
    <w:p w:rsidR="00592C95" w:rsidRPr="005E35A4" w:rsidRDefault="00592C95" w:rsidP="00CA57F5">
      <w:pPr>
        <w:pStyle w:val="ac"/>
        <w:jc w:val="both"/>
      </w:pPr>
      <w:r w:rsidRPr="005E35A4">
        <w:rPr>
          <w:rStyle w:val="ae"/>
        </w:rPr>
        <w:footnoteRef/>
      </w:r>
      <w:r w:rsidRPr="005E35A4">
        <w:t xml:space="preserve"> </w:t>
      </w:r>
      <w:r>
        <w:t>Индивидуальная профилактика – деятельность по реализации мероприятий с лицами, подверженными воздействию идеологии терроризма либо подпавшими под ее влияние, целью которой является формирование у них мотивов к отказу от участия в террористической деятельности.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117" w:rsidRDefault="00AE0117" w:rsidP="009B745C">
    <w:pPr>
      <w:pStyle w:val="af"/>
      <w:rPr>
        <w:sz w:val="2"/>
        <w:szCs w:val="2"/>
      </w:rPr>
    </w:pPr>
  </w:p>
  <w:p w:rsidR="00AE0117" w:rsidRPr="009B745C" w:rsidRDefault="00AE0117" w:rsidP="009B745C">
    <w:pPr>
      <w:pStyle w:val="af"/>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EF0"/>
    <w:multiLevelType w:val="multilevel"/>
    <w:tmpl w:val="05145110"/>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F2530F4"/>
    <w:multiLevelType w:val="multilevel"/>
    <w:tmpl w:val="5FD274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667DA"/>
    <w:multiLevelType w:val="multilevel"/>
    <w:tmpl w:val="DC089AF4"/>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2967BD2"/>
    <w:multiLevelType w:val="hybridMultilevel"/>
    <w:tmpl w:val="37B46878"/>
    <w:lvl w:ilvl="0" w:tplc="9A9825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8602AFE"/>
    <w:multiLevelType w:val="multilevel"/>
    <w:tmpl w:val="E0C6A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52F90"/>
    <w:multiLevelType w:val="multilevel"/>
    <w:tmpl w:val="B2307EDC"/>
    <w:lvl w:ilvl="0">
      <w:start w:val="1"/>
      <w:numFmt w:val="decimal"/>
      <w:lvlText w:val="%1."/>
      <w:lvlJc w:val="left"/>
      <w:pPr>
        <w:ind w:left="360" w:hanging="360"/>
      </w:pPr>
      <w:rPr>
        <w:rFonts w:hint="default"/>
      </w:rPr>
    </w:lvl>
    <w:lvl w:ilvl="1">
      <w:start w:val="4"/>
      <w:numFmt w:val="decimal"/>
      <w:lvlText w:val="%1.%2."/>
      <w:lvlJc w:val="left"/>
      <w:pPr>
        <w:ind w:left="745" w:hanging="36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1875" w:hanging="72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005" w:hanging="108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135" w:hanging="1440"/>
      </w:pPr>
      <w:rPr>
        <w:rFonts w:hint="default"/>
      </w:rPr>
    </w:lvl>
    <w:lvl w:ilvl="8">
      <w:start w:val="1"/>
      <w:numFmt w:val="decimal"/>
      <w:lvlText w:val="%1.%2.%3.%4.%5.%6.%7.%8.%9."/>
      <w:lvlJc w:val="left"/>
      <w:pPr>
        <w:ind w:left="4880" w:hanging="1800"/>
      </w:pPr>
      <w:rPr>
        <w:rFonts w:hint="default"/>
      </w:rPr>
    </w:lvl>
  </w:abstractNum>
  <w:abstractNum w:abstractNumId="6" w15:restartNumberingAfterBreak="0">
    <w:nsid w:val="32616ABA"/>
    <w:multiLevelType w:val="multilevel"/>
    <w:tmpl w:val="A8569C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D5334F"/>
    <w:multiLevelType w:val="multilevel"/>
    <w:tmpl w:val="52DE96E6"/>
    <w:lvl w:ilvl="0">
      <w:start w:val="1"/>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3EF44CBB"/>
    <w:multiLevelType w:val="hybridMultilevel"/>
    <w:tmpl w:val="AFC2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121BF1"/>
    <w:multiLevelType w:val="hybridMultilevel"/>
    <w:tmpl w:val="43100808"/>
    <w:lvl w:ilvl="0" w:tplc="DA662F6A">
      <w:start w:val="1"/>
      <w:numFmt w:val="decimal"/>
      <w:lvlText w:val="%1."/>
      <w:lvlJc w:val="left"/>
      <w:pPr>
        <w:ind w:left="251" w:hanging="360"/>
      </w:pPr>
      <w:rPr>
        <w:rFonts w:eastAsia="Times New Roman" w:hint="default"/>
        <w:b/>
        <w:sz w:val="28"/>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0" w15:restartNumberingAfterBreak="0">
    <w:nsid w:val="59CB7D24"/>
    <w:multiLevelType w:val="multilevel"/>
    <w:tmpl w:val="BE287E4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CBD7A80"/>
    <w:multiLevelType w:val="multilevel"/>
    <w:tmpl w:val="83A274BA"/>
    <w:lvl w:ilvl="0">
      <w:start w:val="1"/>
      <w:numFmt w:val="decimal"/>
      <w:lvlText w:val="%1."/>
      <w:lvlJc w:val="left"/>
      <w:pPr>
        <w:ind w:left="360" w:hanging="360"/>
      </w:pPr>
      <w:rPr>
        <w:rFonts w:hint="default"/>
      </w:rPr>
    </w:lvl>
    <w:lvl w:ilvl="1">
      <w:start w:val="1"/>
      <w:numFmt w:val="decimal"/>
      <w:lvlText w:val="%1.%2."/>
      <w:lvlJc w:val="left"/>
      <w:pPr>
        <w:ind w:left="255" w:hanging="3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40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555" w:hanging="108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705" w:hanging="1440"/>
      </w:pPr>
      <w:rPr>
        <w:rFonts w:hint="default"/>
      </w:rPr>
    </w:lvl>
    <w:lvl w:ilvl="8">
      <w:start w:val="1"/>
      <w:numFmt w:val="decimal"/>
      <w:lvlText w:val="%1.%2.%3.%4.%5.%6.%7.%8.%9."/>
      <w:lvlJc w:val="left"/>
      <w:pPr>
        <w:ind w:left="960" w:hanging="1800"/>
      </w:pPr>
      <w:rPr>
        <w:rFonts w:hint="default"/>
      </w:rPr>
    </w:lvl>
  </w:abstractNum>
  <w:abstractNum w:abstractNumId="12" w15:restartNumberingAfterBreak="0">
    <w:nsid w:val="62407480"/>
    <w:multiLevelType w:val="hybridMultilevel"/>
    <w:tmpl w:val="9E20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B63452"/>
    <w:multiLevelType w:val="multilevel"/>
    <w:tmpl w:val="FD60F1DE"/>
    <w:lvl w:ilvl="0">
      <w:start w:val="1"/>
      <w:numFmt w:val="decimal"/>
      <w:lvlText w:val="%1"/>
      <w:lvlJc w:val="left"/>
      <w:pPr>
        <w:ind w:left="360" w:hanging="360"/>
      </w:pPr>
      <w:rPr>
        <w:rFonts w:hint="default"/>
      </w:rPr>
    </w:lvl>
    <w:lvl w:ilvl="1">
      <w:start w:val="3"/>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296" w:hanging="1440"/>
      </w:pPr>
      <w:rPr>
        <w:rFonts w:hint="default"/>
      </w:rPr>
    </w:lvl>
  </w:abstractNum>
  <w:num w:numId="1">
    <w:abstractNumId w:val="4"/>
  </w:num>
  <w:num w:numId="2">
    <w:abstractNumId w:val="3"/>
  </w:num>
  <w:num w:numId="3">
    <w:abstractNumId w:val="8"/>
  </w:num>
  <w:num w:numId="4">
    <w:abstractNumId w:val="12"/>
  </w:num>
  <w:num w:numId="5">
    <w:abstractNumId w:val="6"/>
  </w:num>
  <w:num w:numId="6">
    <w:abstractNumId w:val="2"/>
  </w:num>
  <w:num w:numId="7">
    <w:abstractNumId w:val="9"/>
  </w:num>
  <w:num w:numId="8">
    <w:abstractNumId w:val="11"/>
  </w:num>
  <w:num w:numId="9">
    <w:abstractNumId w:val="13"/>
  </w:num>
  <w:num w:numId="10">
    <w:abstractNumId w:val="10"/>
  </w:num>
  <w:num w:numId="11">
    <w:abstractNumId w:val="0"/>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89"/>
    <w:rsid w:val="00001F7E"/>
    <w:rsid w:val="00002E02"/>
    <w:rsid w:val="00006BB1"/>
    <w:rsid w:val="000076D3"/>
    <w:rsid w:val="000128E1"/>
    <w:rsid w:val="00012C90"/>
    <w:rsid w:val="00015D97"/>
    <w:rsid w:val="00022931"/>
    <w:rsid w:val="000235D1"/>
    <w:rsid w:val="00023D92"/>
    <w:rsid w:val="000245C6"/>
    <w:rsid w:val="000256E5"/>
    <w:rsid w:val="00025FA1"/>
    <w:rsid w:val="0002621F"/>
    <w:rsid w:val="00026FB1"/>
    <w:rsid w:val="000300B2"/>
    <w:rsid w:val="00031D66"/>
    <w:rsid w:val="0003373A"/>
    <w:rsid w:val="000341DB"/>
    <w:rsid w:val="00034B33"/>
    <w:rsid w:val="00036EA8"/>
    <w:rsid w:val="000410F7"/>
    <w:rsid w:val="00045A86"/>
    <w:rsid w:val="00051218"/>
    <w:rsid w:val="00052429"/>
    <w:rsid w:val="0005338F"/>
    <w:rsid w:val="00053E4B"/>
    <w:rsid w:val="0005606D"/>
    <w:rsid w:val="00056766"/>
    <w:rsid w:val="00057D58"/>
    <w:rsid w:val="00061561"/>
    <w:rsid w:val="000637CE"/>
    <w:rsid w:val="0006398C"/>
    <w:rsid w:val="0006447B"/>
    <w:rsid w:val="00064EDB"/>
    <w:rsid w:val="00065870"/>
    <w:rsid w:val="00070D15"/>
    <w:rsid w:val="000716B5"/>
    <w:rsid w:val="0007218F"/>
    <w:rsid w:val="00072391"/>
    <w:rsid w:val="00072FAD"/>
    <w:rsid w:val="000752FA"/>
    <w:rsid w:val="000754D6"/>
    <w:rsid w:val="0007590D"/>
    <w:rsid w:val="00076113"/>
    <w:rsid w:val="00080149"/>
    <w:rsid w:val="00085012"/>
    <w:rsid w:val="00086A60"/>
    <w:rsid w:val="00091161"/>
    <w:rsid w:val="00092100"/>
    <w:rsid w:val="000A0955"/>
    <w:rsid w:val="000A1529"/>
    <w:rsid w:val="000A621E"/>
    <w:rsid w:val="000A72D8"/>
    <w:rsid w:val="000B15BF"/>
    <w:rsid w:val="000B1D8C"/>
    <w:rsid w:val="000B2296"/>
    <w:rsid w:val="000C1780"/>
    <w:rsid w:val="000C5170"/>
    <w:rsid w:val="000C5488"/>
    <w:rsid w:val="000C5923"/>
    <w:rsid w:val="000C7054"/>
    <w:rsid w:val="000D06B8"/>
    <w:rsid w:val="000D0779"/>
    <w:rsid w:val="000D1F13"/>
    <w:rsid w:val="000D2F2B"/>
    <w:rsid w:val="000D2F3F"/>
    <w:rsid w:val="000D5BEB"/>
    <w:rsid w:val="000E0056"/>
    <w:rsid w:val="000E16F0"/>
    <w:rsid w:val="000E2099"/>
    <w:rsid w:val="000E641B"/>
    <w:rsid w:val="000E659B"/>
    <w:rsid w:val="000E789D"/>
    <w:rsid w:val="000F0DD4"/>
    <w:rsid w:val="000F0F5A"/>
    <w:rsid w:val="000F1061"/>
    <w:rsid w:val="000F13BB"/>
    <w:rsid w:val="000F2311"/>
    <w:rsid w:val="000F4264"/>
    <w:rsid w:val="00100F68"/>
    <w:rsid w:val="00101C6C"/>
    <w:rsid w:val="0010511F"/>
    <w:rsid w:val="0010528A"/>
    <w:rsid w:val="001059C6"/>
    <w:rsid w:val="00107D1F"/>
    <w:rsid w:val="0011129E"/>
    <w:rsid w:val="00112332"/>
    <w:rsid w:val="00113288"/>
    <w:rsid w:val="00115776"/>
    <w:rsid w:val="00120D2E"/>
    <w:rsid w:val="001212C0"/>
    <w:rsid w:val="00122FA6"/>
    <w:rsid w:val="001253F3"/>
    <w:rsid w:val="001263B4"/>
    <w:rsid w:val="0012647A"/>
    <w:rsid w:val="00127198"/>
    <w:rsid w:val="00127916"/>
    <w:rsid w:val="00130867"/>
    <w:rsid w:val="00133E38"/>
    <w:rsid w:val="00133FB5"/>
    <w:rsid w:val="00136BEA"/>
    <w:rsid w:val="00137D92"/>
    <w:rsid w:val="00146E7E"/>
    <w:rsid w:val="00147921"/>
    <w:rsid w:val="00150EE0"/>
    <w:rsid w:val="00156220"/>
    <w:rsid w:val="00161654"/>
    <w:rsid w:val="001629B2"/>
    <w:rsid w:val="00162EC3"/>
    <w:rsid w:val="0016362B"/>
    <w:rsid w:val="00171416"/>
    <w:rsid w:val="001720D2"/>
    <w:rsid w:val="001728C0"/>
    <w:rsid w:val="001734EE"/>
    <w:rsid w:val="001804A0"/>
    <w:rsid w:val="00180DEA"/>
    <w:rsid w:val="001828DE"/>
    <w:rsid w:val="001843CC"/>
    <w:rsid w:val="00185ECA"/>
    <w:rsid w:val="0018603C"/>
    <w:rsid w:val="00187BEA"/>
    <w:rsid w:val="001920F5"/>
    <w:rsid w:val="00195BCD"/>
    <w:rsid w:val="001978AD"/>
    <w:rsid w:val="00197B32"/>
    <w:rsid w:val="001A3CAA"/>
    <w:rsid w:val="001B16A1"/>
    <w:rsid w:val="001B222E"/>
    <w:rsid w:val="001B3DBF"/>
    <w:rsid w:val="001B6766"/>
    <w:rsid w:val="001C0EEA"/>
    <w:rsid w:val="001C201F"/>
    <w:rsid w:val="001C390F"/>
    <w:rsid w:val="001C46CE"/>
    <w:rsid w:val="001C6391"/>
    <w:rsid w:val="001D00F0"/>
    <w:rsid w:val="001D1C79"/>
    <w:rsid w:val="001D2FD9"/>
    <w:rsid w:val="001D4710"/>
    <w:rsid w:val="001D57D9"/>
    <w:rsid w:val="001D6D3B"/>
    <w:rsid w:val="001D7175"/>
    <w:rsid w:val="001E4CAC"/>
    <w:rsid w:val="001E5943"/>
    <w:rsid w:val="001E7BB3"/>
    <w:rsid w:val="001F022A"/>
    <w:rsid w:val="001F030E"/>
    <w:rsid w:val="001F11FC"/>
    <w:rsid w:val="001F320D"/>
    <w:rsid w:val="001F3BBD"/>
    <w:rsid w:val="001F3E57"/>
    <w:rsid w:val="001F41F1"/>
    <w:rsid w:val="001F5341"/>
    <w:rsid w:val="001F7DE4"/>
    <w:rsid w:val="0020185A"/>
    <w:rsid w:val="00202B89"/>
    <w:rsid w:val="00202FF0"/>
    <w:rsid w:val="00204674"/>
    <w:rsid w:val="00205FAE"/>
    <w:rsid w:val="002078CC"/>
    <w:rsid w:val="002153E8"/>
    <w:rsid w:val="00215A7A"/>
    <w:rsid w:val="00215D8D"/>
    <w:rsid w:val="002164BD"/>
    <w:rsid w:val="002172B6"/>
    <w:rsid w:val="002238C0"/>
    <w:rsid w:val="00226C3C"/>
    <w:rsid w:val="00244009"/>
    <w:rsid w:val="00244013"/>
    <w:rsid w:val="002467B9"/>
    <w:rsid w:val="00247415"/>
    <w:rsid w:val="00247CAE"/>
    <w:rsid w:val="00250384"/>
    <w:rsid w:val="0025081A"/>
    <w:rsid w:val="00251856"/>
    <w:rsid w:val="00251A6F"/>
    <w:rsid w:val="00253A66"/>
    <w:rsid w:val="00256DF4"/>
    <w:rsid w:val="00271BAD"/>
    <w:rsid w:val="00271D0E"/>
    <w:rsid w:val="00272262"/>
    <w:rsid w:val="00282233"/>
    <w:rsid w:val="00282828"/>
    <w:rsid w:val="00284CD6"/>
    <w:rsid w:val="00286F0F"/>
    <w:rsid w:val="00291D34"/>
    <w:rsid w:val="00295009"/>
    <w:rsid w:val="0029569A"/>
    <w:rsid w:val="00297094"/>
    <w:rsid w:val="00297FBB"/>
    <w:rsid w:val="002A282F"/>
    <w:rsid w:val="002A459F"/>
    <w:rsid w:val="002A4C9C"/>
    <w:rsid w:val="002A5209"/>
    <w:rsid w:val="002A58F5"/>
    <w:rsid w:val="002A6FC7"/>
    <w:rsid w:val="002A7455"/>
    <w:rsid w:val="002A76F2"/>
    <w:rsid w:val="002B0137"/>
    <w:rsid w:val="002B0626"/>
    <w:rsid w:val="002B150B"/>
    <w:rsid w:val="002B246D"/>
    <w:rsid w:val="002B35F2"/>
    <w:rsid w:val="002B72A3"/>
    <w:rsid w:val="002B77AC"/>
    <w:rsid w:val="002C0269"/>
    <w:rsid w:val="002C2F14"/>
    <w:rsid w:val="002C7577"/>
    <w:rsid w:val="002D2225"/>
    <w:rsid w:val="002D2718"/>
    <w:rsid w:val="002D3A26"/>
    <w:rsid w:val="002D4B59"/>
    <w:rsid w:val="002E48A4"/>
    <w:rsid w:val="002E5A0A"/>
    <w:rsid w:val="002E6151"/>
    <w:rsid w:val="002E7034"/>
    <w:rsid w:val="002E769B"/>
    <w:rsid w:val="002F102E"/>
    <w:rsid w:val="002F16F9"/>
    <w:rsid w:val="002F1FAF"/>
    <w:rsid w:val="002F2216"/>
    <w:rsid w:val="002F2C35"/>
    <w:rsid w:val="002F4A57"/>
    <w:rsid w:val="00300A8B"/>
    <w:rsid w:val="00300F80"/>
    <w:rsid w:val="00301442"/>
    <w:rsid w:val="0030418B"/>
    <w:rsid w:val="00304797"/>
    <w:rsid w:val="00314E62"/>
    <w:rsid w:val="003160B3"/>
    <w:rsid w:val="00317140"/>
    <w:rsid w:val="003176FA"/>
    <w:rsid w:val="0032065F"/>
    <w:rsid w:val="00324E00"/>
    <w:rsid w:val="00325239"/>
    <w:rsid w:val="00325422"/>
    <w:rsid w:val="0032610E"/>
    <w:rsid w:val="0032687A"/>
    <w:rsid w:val="00327E65"/>
    <w:rsid w:val="003317A1"/>
    <w:rsid w:val="00331AD2"/>
    <w:rsid w:val="00331C01"/>
    <w:rsid w:val="00333783"/>
    <w:rsid w:val="0033432C"/>
    <w:rsid w:val="003365DB"/>
    <w:rsid w:val="00337695"/>
    <w:rsid w:val="003414B7"/>
    <w:rsid w:val="00342237"/>
    <w:rsid w:val="00344AD9"/>
    <w:rsid w:val="00345944"/>
    <w:rsid w:val="0034708E"/>
    <w:rsid w:val="0034720B"/>
    <w:rsid w:val="0035417A"/>
    <w:rsid w:val="00357544"/>
    <w:rsid w:val="0036073A"/>
    <w:rsid w:val="00363B88"/>
    <w:rsid w:val="00363E7C"/>
    <w:rsid w:val="00364273"/>
    <w:rsid w:val="00364FF5"/>
    <w:rsid w:val="003674A3"/>
    <w:rsid w:val="00374ADE"/>
    <w:rsid w:val="00376B3F"/>
    <w:rsid w:val="003810B0"/>
    <w:rsid w:val="00382683"/>
    <w:rsid w:val="0038556A"/>
    <w:rsid w:val="003900F3"/>
    <w:rsid w:val="0039509F"/>
    <w:rsid w:val="003959CF"/>
    <w:rsid w:val="00396D08"/>
    <w:rsid w:val="003A03A0"/>
    <w:rsid w:val="003A08E7"/>
    <w:rsid w:val="003A09C4"/>
    <w:rsid w:val="003A0FF7"/>
    <w:rsid w:val="003A60D6"/>
    <w:rsid w:val="003A67B5"/>
    <w:rsid w:val="003A7993"/>
    <w:rsid w:val="003B05AC"/>
    <w:rsid w:val="003B31E6"/>
    <w:rsid w:val="003C0C32"/>
    <w:rsid w:val="003C0CC2"/>
    <w:rsid w:val="003C3C3D"/>
    <w:rsid w:val="003C3FE9"/>
    <w:rsid w:val="003C401A"/>
    <w:rsid w:val="003C421C"/>
    <w:rsid w:val="003C4D2E"/>
    <w:rsid w:val="003C5B84"/>
    <w:rsid w:val="003C6EE3"/>
    <w:rsid w:val="003D0D49"/>
    <w:rsid w:val="003D38D2"/>
    <w:rsid w:val="003D47DC"/>
    <w:rsid w:val="003D5E24"/>
    <w:rsid w:val="003D7AE9"/>
    <w:rsid w:val="003E0873"/>
    <w:rsid w:val="003E11B3"/>
    <w:rsid w:val="003E1644"/>
    <w:rsid w:val="003E17F2"/>
    <w:rsid w:val="003E36E9"/>
    <w:rsid w:val="003E5B03"/>
    <w:rsid w:val="003F23C6"/>
    <w:rsid w:val="003F3684"/>
    <w:rsid w:val="003F3EC2"/>
    <w:rsid w:val="003F4C7C"/>
    <w:rsid w:val="003F5415"/>
    <w:rsid w:val="003F5C8D"/>
    <w:rsid w:val="0040109C"/>
    <w:rsid w:val="00401615"/>
    <w:rsid w:val="00406242"/>
    <w:rsid w:val="0040692B"/>
    <w:rsid w:val="004119A9"/>
    <w:rsid w:val="0041367B"/>
    <w:rsid w:val="00414FAF"/>
    <w:rsid w:val="00416F53"/>
    <w:rsid w:val="0042055C"/>
    <w:rsid w:val="0042096A"/>
    <w:rsid w:val="00421507"/>
    <w:rsid w:val="00422347"/>
    <w:rsid w:val="00424938"/>
    <w:rsid w:val="0042661F"/>
    <w:rsid w:val="00427F6A"/>
    <w:rsid w:val="0043188A"/>
    <w:rsid w:val="004347CE"/>
    <w:rsid w:val="004368EA"/>
    <w:rsid w:val="00440622"/>
    <w:rsid w:val="004419C8"/>
    <w:rsid w:val="00441B5A"/>
    <w:rsid w:val="00441E81"/>
    <w:rsid w:val="004429EE"/>
    <w:rsid w:val="004430A1"/>
    <w:rsid w:val="00443DD7"/>
    <w:rsid w:val="004451A3"/>
    <w:rsid w:val="00445A17"/>
    <w:rsid w:val="0044696A"/>
    <w:rsid w:val="004471AC"/>
    <w:rsid w:val="004512F4"/>
    <w:rsid w:val="0045171F"/>
    <w:rsid w:val="00452F71"/>
    <w:rsid w:val="00455FD6"/>
    <w:rsid w:val="004571B6"/>
    <w:rsid w:val="00461ACE"/>
    <w:rsid w:val="00461FF4"/>
    <w:rsid w:val="0046368E"/>
    <w:rsid w:val="0046417F"/>
    <w:rsid w:val="00464C9E"/>
    <w:rsid w:val="00465080"/>
    <w:rsid w:val="00466300"/>
    <w:rsid w:val="00466F3A"/>
    <w:rsid w:val="004720CD"/>
    <w:rsid w:val="00474A20"/>
    <w:rsid w:val="00475656"/>
    <w:rsid w:val="004767DF"/>
    <w:rsid w:val="004774B0"/>
    <w:rsid w:val="00482582"/>
    <w:rsid w:val="00482BB4"/>
    <w:rsid w:val="00482E41"/>
    <w:rsid w:val="004859CF"/>
    <w:rsid w:val="00485B1F"/>
    <w:rsid w:val="00486AC9"/>
    <w:rsid w:val="00487188"/>
    <w:rsid w:val="00487A74"/>
    <w:rsid w:val="00490797"/>
    <w:rsid w:val="004920FA"/>
    <w:rsid w:val="00492DFF"/>
    <w:rsid w:val="004A0801"/>
    <w:rsid w:val="004A2295"/>
    <w:rsid w:val="004A3FAD"/>
    <w:rsid w:val="004A522F"/>
    <w:rsid w:val="004A5989"/>
    <w:rsid w:val="004B105E"/>
    <w:rsid w:val="004B145E"/>
    <w:rsid w:val="004B149D"/>
    <w:rsid w:val="004B192D"/>
    <w:rsid w:val="004B24C1"/>
    <w:rsid w:val="004B2FD1"/>
    <w:rsid w:val="004B4704"/>
    <w:rsid w:val="004B5BF5"/>
    <w:rsid w:val="004B5FB5"/>
    <w:rsid w:val="004B6AF4"/>
    <w:rsid w:val="004C15D6"/>
    <w:rsid w:val="004C332A"/>
    <w:rsid w:val="004C3E8E"/>
    <w:rsid w:val="004C4AE9"/>
    <w:rsid w:val="004C608F"/>
    <w:rsid w:val="004C6765"/>
    <w:rsid w:val="004D4197"/>
    <w:rsid w:val="004D48A9"/>
    <w:rsid w:val="004D6653"/>
    <w:rsid w:val="004D68EF"/>
    <w:rsid w:val="004D7DC8"/>
    <w:rsid w:val="004E05B6"/>
    <w:rsid w:val="004E2CB1"/>
    <w:rsid w:val="004E5547"/>
    <w:rsid w:val="004E6057"/>
    <w:rsid w:val="004E6B6D"/>
    <w:rsid w:val="004E7A70"/>
    <w:rsid w:val="004F43B9"/>
    <w:rsid w:val="004F4F14"/>
    <w:rsid w:val="004F5769"/>
    <w:rsid w:val="004F7121"/>
    <w:rsid w:val="004F7A8D"/>
    <w:rsid w:val="0050001F"/>
    <w:rsid w:val="00502450"/>
    <w:rsid w:val="00502C6D"/>
    <w:rsid w:val="00503F2D"/>
    <w:rsid w:val="0050431D"/>
    <w:rsid w:val="0050578C"/>
    <w:rsid w:val="00506124"/>
    <w:rsid w:val="00506F2C"/>
    <w:rsid w:val="00511E20"/>
    <w:rsid w:val="00511E40"/>
    <w:rsid w:val="00520178"/>
    <w:rsid w:val="00521932"/>
    <w:rsid w:val="00522D76"/>
    <w:rsid w:val="0052384A"/>
    <w:rsid w:val="00525018"/>
    <w:rsid w:val="00525198"/>
    <w:rsid w:val="00525E42"/>
    <w:rsid w:val="00525EFA"/>
    <w:rsid w:val="005266EA"/>
    <w:rsid w:val="00531220"/>
    <w:rsid w:val="00532E83"/>
    <w:rsid w:val="005378A8"/>
    <w:rsid w:val="00540EA5"/>
    <w:rsid w:val="00542617"/>
    <w:rsid w:val="00542DCA"/>
    <w:rsid w:val="0054484B"/>
    <w:rsid w:val="00545D9D"/>
    <w:rsid w:val="00547EE8"/>
    <w:rsid w:val="0055030B"/>
    <w:rsid w:val="005516B2"/>
    <w:rsid w:val="00552EE6"/>
    <w:rsid w:val="005532E5"/>
    <w:rsid w:val="0055436E"/>
    <w:rsid w:val="00555103"/>
    <w:rsid w:val="00556267"/>
    <w:rsid w:val="00556915"/>
    <w:rsid w:val="005577F5"/>
    <w:rsid w:val="00561D6D"/>
    <w:rsid w:val="00572308"/>
    <w:rsid w:val="005762F2"/>
    <w:rsid w:val="00577EA5"/>
    <w:rsid w:val="00580648"/>
    <w:rsid w:val="00583EC8"/>
    <w:rsid w:val="00584B36"/>
    <w:rsid w:val="005879E0"/>
    <w:rsid w:val="00590C62"/>
    <w:rsid w:val="00591F9C"/>
    <w:rsid w:val="005920EE"/>
    <w:rsid w:val="00592A7A"/>
    <w:rsid w:val="00592C95"/>
    <w:rsid w:val="00594649"/>
    <w:rsid w:val="00595185"/>
    <w:rsid w:val="005959D9"/>
    <w:rsid w:val="00595FA6"/>
    <w:rsid w:val="00597A00"/>
    <w:rsid w:val="005A3D4B"/>
    <w:rsid w:val="005A4D47"/>
    <w:rsid w:val="005A662E"/>
    <w:rsid w:val="005A757B"/>
    <w:rsid w:val="005B0B3A"/>
    <w:rsid w:val="005B1438"/>
    <w:rsid w:val="005B145A"/>
    <w:rsid w:val="005B2A9F"/>
    <w:rsid w:val="005B3BFE"/>
    <w:rsid w:val="005B666C"/>
    <w:rsid w:val="005B6776"/>
    <w:rsid w:val="005B75E3"/>
    <w:rsid w:val="005C0DB7"/>
    <w:rsid w:val="005C2C7E"/>
    <w:rsid w:val="005C394C"/>
    <w:rsid w:val="005C7306"/>
    <w:rsid w:val="005D038B"/>
    <w:rsid w:val="005D17C4"/>
    <w:rsid w:val="005D1A7C"/>
    <w:rsid w:val="005D3991"/>
    <w:rsid w:val="005D3B5B"/>
    <w:rsid w:val="005D712F"/>
    <w:rsid w:val="005E4D91"/>
    <w:rsid w:val="005E4E5D"/>
    <w:rsid w:val="005E5FAD"/>
    <w:rsid w:val="005E73D5"/>
    <w:rsid w:val="005E7AD3"/>
    <w:rsid w:val="005F01FB"/>
    <w:rsid w:val="005F22C5"/>
    <w:rsid w:val="005F52A4"/>
    <w:rsid w:val="00600332"/>
    <w:rsid w:val="00600A81"/>
    <w:rsid w:val="00603B41"/>
    <w:rsid w:val="00604697"/>
    <w:rsid w:val="00605F57"/>
    <w:rsid w:val="00607EF4"/>
    <w:rsid w:val="00607FD6"/>
    <w:rsid w:val="006103DD"/>
    <w:rsid w:val="00611890"/>
    <w:rsid w:val="00611C21"/>
    <w:rsid w:val="006120EF"/>
    <w:rsid w:val="006128F6"/>
    <w:rsid w:val="00612D84"/>
    <w:rsid w:val="00613612"/>
    <w:rsid w:val="00614193"/>
    <w:rsid w:val="00616B71"/>
    <w:rsid w:val="006211E0"/>
    <w:rsid w:val="006216C9"/>
    <w:rsid w:val="00622DBB"/>
    <w:rsid w:val="00623C06"/>
    <w:rsid w:val="006253B4"/>
    <w:rsid w:val="0063051C"/>
    <w:rsid w:val="00630ECC"/>
    <w:rsid w:val="00631729"/>
    <w:rsid w:val="006334EE"/>
    <w:rsid w:val="006338CB"/>
    <w:rsid w:val="00640398"/>
    <w:rsid w:val="00641131"/>
    <w:rsid w:val="00643B99"/>
    <w:rsid w:val="0064659A"/>
    <w:rsid w:val="00647CDB"/>
    <w:rsid w:val="00651DF3"/>
    <w:rsid w:val="0065281D"/>
    <w:rsid w:val="006532F3"/>
    <w:rsid w:val="00654198"/>
    <w:rsid w:val="006555CE"/>
    <w:rsid w:val="006564DA"/>
    <w:rsid w:val="00664594"/>
    <w:rsid w:val="00671800"/>
    <w:rsid w:val="00671EB8"/>
    <w:rsid w:val="0067313C"/>
    <w:rsid w:val="006753D0"/>
    <w:rsid w:val="00676ECB"/>
    <w:rsid w:val="00677D0E"/>
    <w:rsid w:val="0068034E"/>
    <w:rsid w:val="00681585"/>
    <w:rsid w:val="00681D74"/>
    <w:rsid w:val="00683035"/>
    <w:rsid w:val="00685F87"/>
    <w:rsid w:val="00686177"/>
    <w:rsid w:val="006870DF"/>
    <w:rsid w:val="006873F0"/>
    <w:rsid w:val="0069140A"/>
    <w:rsid w:val="006914DB"/>
    <w:rsid w:val="00692344"/>
    <w:rsid w:val="006951F1"/>
    <w:rsid w:val="0069529F"/>
    <w:rsid w:val="006957A9"/>
    <w:rsid w:val="00697874"/>
    <w:rsid w:val="00697F5A"/>
    <w:rsid w:val="006A1E01"/>
    <w:rsid w:val="006A273E"/>
    <w:rsid w:val="006A2977"/>
    <w:rsid w:val="006A36EE"/>
    <w:rsid w:val="006A5A0D"/>
    <w:rsid w:val="006A5D70"/>
    <w:rsid w:val="006A5E85"/>
    <w:rsid w:val="006A67AB"/>
    <w:rsid w:val="006B0901"/>
    <w:rsid w:val="006B30A2"/>
    <w:rsid w:val="006B7DE0"/>
    <w:rsid w:val="006C24D3"/>
    <w:rsid w:val="006C32F0"/>
    <w:rsid w:val="006C3A6A"/>
    <w:rsid w:val="006C53E2"/>
    <w:rsid w:val="006C7F1F"/>
    <w:rsid w:val="006D0CC5"/>
    <w:rsid w:val="006D1268"/>
    <w:rsid w:val="006D2091"/>
    <w:rsid w:val="006D2A5F"/>
    <w:rsid w:val="006D3587"/>
    <w:rsid w:val="006D4E69"/>
    <w:rsid w:val="006D6007"/>
    <w:rsid w:val="006D7EB6"/>
    <w:rsid w:val="006E016D"/>
    <w:rsid w:val="006E2352"/>
    <w:rsid w:val="006E2F69"/>
    <w:rsid w:val="006E3F67"/>
    <w:rsid w:val="006E50A5"/>
    <w:rsid w:val="006E6CCE"/>
    <w:rsid w:val="006E7D0D"/>
    <w:rsid w:val="006E7D1D"/>
    <w:rsid w:val="006F087C"/>
    <w:rsid w:val="006F17FF"/>
    <w:rsid w:val="006F4043"/>
    <w:rsid w:val="006F41FF"/>
    <w:rsid w:val="006F72D8"/>
    <w:rsid w:val="007007F7"/>
    <w:rsid w:val="007045BE"/>
    <w:rsid w:val="00706FD9"/>
    <w:rsid w:val="0070708B"/>
    <w:rsid w:val="007077F3"/>
    <w:rsid w:val="00710C97"/>
    <w:rsid w:val="00716434"/>
    <w:rsid w:val="0072032B"/>
    <w:rsid w:val="00720FF4"/>
    <w:rsid w:val="00727618"/>
    <w:rsid w:val="0073355C"/>
    <w:rsid w:val="00737E8D"/>
    <w:rsid w:val="00740217"/>
    <w:rsid w:val="00740760"/>
    <w:rsid w:val="0074167A"/>
    <w:rsid w:val="00742F4E"/>
    <w:rsid w:val="00742F7C"/>
    <w:rsid w:val="007435F7"/>
    <w:rsid w:val="00746398"/>
    <w:rsid w:val="00753651"/>
    <w:rsid w:val="00754923"/>
    <w:rsid w:val="00755D44"/>
    <w:rsid w:val="00756B81"/>
    <w:rsid w:val="00757016"/>
    <w:rsid w:val="00757041"/>
    <w:rsid w:val="007572BB"/>
    <w:rsid w:val="00760BC3"/>
    <w:rsid w:val="00761186"/>
    <w:rsid w:val="007617B4"/>
    <w:rsid w:val="00762E87"/>
    <w:rsid w:val="00765414"/>
    <w:rsid w:val="00766146"/>
    <w:rsid w:val="00770BFC"/>
    <w:rsid w:val="00773779"/>
    <w:rsid w:val="007745E5"/>
    <w:rsid w:val="00774A5C"/>
    <w:rsid w:val="00776D67"/>
    <w:rsid w:val="00777649"/>
    <w:rsid w:val="00777AF8"/>
    <w:rsid w:val="00780844"/>
    <w:rsid w:val="007809DC"/>
    <w:rsid w:val="007835B5"/>
    <w:rsid w:val="00783F7A"/>
    <w:rsid w:val="00784388"/>
    <w:rsid w:val="007865BA"/>
    <w:rsid w:val="00790164"/>
    <w:rsid w:val="007901A1"/>
    <w:rsid w:val="007906CE"/>
    <w:rsid w:val="007908A1"/>
    <w:rsid w:val="00792615"/>
    <w:rsid w:val="00792691"/>
    <w:rsid w:val="0079286D"/>
    <w:rsid w:val="00793A23"/>
    <w:rsid w:val="00793DD6"/>
    <w:rsid w:val="007943BA"/>
    <w:rsid w:val="0079476F"/>
    <w:rsid w:val="007A0D38"/>
    <w:rsid w:val="007A11EE"/>
    <w:rsid w:val="007A3208"/>
    <w:rsid w:val="007A4786"/>
    <w:rsid w:val="007A57F6"/>
    <w:rsid w:val="007A58A4"/>
    <w:rsid w:val="007B2A79"/>
    <w:rsid w:val="007B4932"/>
    <w:rsid w:val="007B5332"/>
    <w:rsid w:val="007B5D8A"/>
    <w:rsid w:val="007B6BEE"/>
    <w:rsid w:val="007B77CB"/>
    <w:rsid w:val="007C201C"/>
    <w:rsid w:val="007C4012"/>
    <w:rsid w:val="007D0D40"/>
    <w:rsid w:val="007D0E86"/>
    <w:rsid w:val="007D335C"/>
    <w:rsid w:val="007E08CA"/>
    <w:rsid w:val="007E13F4"/>
    <w:rsid w:val="007E26C2"/>
    <w:rsid w:val="007E3A9D"/>
    <w:rsid w:val="007E3AF3"/>
    <w:rsid w:val="007E3C60"/>
    <w:rsid w:val="007E453B"/>
    <w:rsid w:val="007E50B3"/>
    <w:rsid w:val="007E5AC6"/>
    <w:rsid w:val="007E6A3E"/>
    <w:rsid w:val="007E6B5B"/>
    <w:rsid w:val="007F0E01"/>
    <w:rsid w:val="007F0E74"/>
    <w:rsid w:val="007F128C"/>
    <w:rsid w:val="007F4453"/>
    <w:rsid w:val="007F5238"/>
    <w:rsid w:val="007F6B5B"/>
    <w:rsid w:val="007F6C45"/>
    <w:rsid w:val="007F6C77"/>
    <w:rsid w:val="007F72E6"/>
    <w:rsid w:val="0080011C"/>
    <w:rsid w:val="00801F6F"/>
    <w:rsid w:val="00803CDF"/>
    <w:rsid w:val="008057F5"/>
    <w:rsid w:val="00811710"/>
    <w:rsid w:val="00812966"/>
    <w:rsid w:val="0082095F"/>
    <w:rsid w:val="00821162"/>
    <w:rsid w:val="00823E2B"/>
    <w:rsid w:val="00825E7E"/>
    <w:rsid w:val="00825EBA"/>
    <w:rsid w:val="0083169D"/>
    <w:rsid w:val="008364D9"/>
    <w:rsid w:val="00836978"/>
    <w:rsid w:val="008407D1"/>
    <w:rsid w:val="00841255"/>
    <w:rsid w:val="008420B0"/>
    <w:rsid w:val="00843D88"/>
    <w:rsid w:val="0084673B"/>
    <w:rsid w:val="008527C5"/>
    <w:rsid w:val="00853E89"/>
    <w:rsid w:val="00853FBD"/>
    <w:rsid w:val="00854D33"/>
    <w:rsid w:val="00856322"/>
    <w:rsid w:val="00862ABA"/>
    <w:rsid w:val="00865895"/>
    <w:rsid w:val="00870E1F"/>
    <w:rsid w:val="00871CCB"/>
    <w:rsid w:val="00873A0D"/>
    <w:rsid w:val="0087496E"/>
    <w:rsid w:val="00874AD3"/>
    <w:rsid w:val="00876260"/>
    <w:rsid w:val="00876612"/>
    <w:rsid w:val="00876A66"/>
    <w:rsid w:val="008800D3"/>
    <w:rsid w:val="008808BE"/>
    <w:rsid w:val="008813F9"/>
    <w:rsid w:val="00882AE4"/>
    <w:rsid w:val="00886374"/>
    <w:rsid w:val="008902C1"/>
    <w:rsid w:val="00893B39"/>
    <w:rsid w:val="00894B05"/>
    <w:rsid w:val="00896D66"/>
    <w:rsid w:val="00897954"/>
    <w:rsid w:val="00897E1A"/>
    <w:rsid w:val="008A03D6"/>
    <w:rsid w:val="008A049F"/>
    <w:rsid w:val="008A1B3E"/>
    <w:rsid w:val="008A2A20"/>
    <w:rsid w:val="008A4E2E"/>
    <w:rsid w:val="008A6089"/>
    <w:rsid w:val="008A62E6"/>
    <w:rsid w:val="008B0EC6"/>
    <w:rsid w:val="008B149F"/>
    <w:rsid w:val="008B54F5"/>
    <w:rsid w:val="008B5880"/>
    <w:rsid w:val="008B6E6E"/>
    <w:rsid w:val="008C1BB3"/>
    <w:rsid w:val="008C47C2"/>
    <w:rsid w:val="008C4838"/>
    <w:rsid w:val="008C667B"/>
    <w:rsid w:val="008C708B"/>
    <w:rsid w:val="008C7CD4"/>
    <w:rsid w:val="008D0103"/>
    <w:rsid w:val="008D5CCD"/>
    <w:rsid w:val="008D5F54"/>
    <w:rsid w:val="008D663D"/>
    <w:rsid w:val="008D732E"/>
    <w:rsid w:val="008E0D91"/>
    <w:rsid w:val="008E172F"/>
    <w:rsid w:val="008E1A43"/>
    <w:rsid w:val="008E30E3"/>
    <w:rsid w:val="008E4491"/>
    <w:rsid w:val="008E45AA"/>
    <w:rsid w:val="008E4A35"/>
    <w:rsid w:val="008E50B4"/>
    <w:rsid w:val="008E5EE4"/>
    <w:rsid w:val="008E69A9"/>
    <w:rsid w:val="008E6C4D"/>
    <w:rsid w:val="008E7D1A"/>
    <w:rsid w:val="008F05B8"/>
    <w:rsid w:val="008F0980"/>
    <w:rsid w:val="008F0A4D"/>
    <w:rsid w:val="008F0E61"/>
    <w:rsid w:val="008F114C"/>
    <w:rsid w:val="008F1178"/>
    <w:rsid w:val="008F1EDD"/>
    <w:rsid w:val="008F2E19"/>
    <w:rsid w:val="008F3FE5"/>
    <w:rsid w:val="00900D30"/>
    <w:rsid w:val="00901969"/>
    <w:rsid w:val="00901CFD"/>
    <w:rsid w:val="00902EFD"/>
    <w:rsid w:val="0090387D"/>
    <w:rsid w:val="00904110"/>
    <w:rsid w:val="00912B20"/>
    <w:rsid w:val="00913EAB"/>
    <w:rsid w:val="00917323"/>
    <w:rsid w:val="0092269D"/>
    <w:rsid w:val="00924DAB"/>
    <w:rsid w:val="00925D6E"/>
    <w:rsid w:val="00925EAF"/>
    <w:rsid w:val="00930100"/>
    <w:rsid w:val="00931937"/>
    <w:rsid w:val="009323EB"/>
    <w:rsid w:val="00933129"/>
    <w:rsid w:val="0093542F"/>
    <w:rsid w:val="0093724A"/>
    <w:rsid w:val="00940142"/>
    <w:rsid w:val="0094024F"/>
    <w:rsid w:val="00941614"/>
    <w:rsid w:val="00942F1F"/>
    <w:rsid w:val="00943488"/>
    <w:rsid w:val="00943F77"/>
    <w:rsid w:val="00944401"/>
    <w:rsid w:val="00944964"/>
    <w:rsid w:val="009449FD"/>
    <w:rsid w:val="00944C41"/>
    <w:rsid w:val="00945870"/>
    <w:rsid w:val="00945F84"/>
    <w:rsid w:val="009462AC"/>
    <w:rsid w:val="009464B5"/>
    <w:rsid w:val="00951778"/>
    <w:rsid w:val="0095232F"/>
    <w:rsid w:val="00955EC8"/>
    <w:rsid w:val="009568D2"/>
    <w:rsid w:val="00957B42"/>
    <w:rsid w:val="009648D1"/>
    <w:rsid w:val="00964D1A"/>
    <w:rsid w:val="00967AA4"/>
    <w:rsid w:val="00967DA4"/>
    <w:rsid w:val="00970F98"/>
    <w:rsid w:val="00971364"/>
    <w:rsid w:val="00971838"/>
    <w:rsid w:val="00972F10"/>
    <w:rsid w:val="009731BB"/>
    <w:rsid w:val="00975D10"/>
    <w:rsid w:val="00980013"/>
    <w:rsid w:val="00985072"/>
    <w:rsid w:val="0098591F"/>
    <w:rsid w:val="0098609E"/>
    <w:rsid w:val="00991B83"/>
    <w:rsid w:val="00992482"/>
    <w:rsid w:val="009944CE"/>
    <w:rsid w:val="00994D36"/>
    <w:rsid w:val="009958DF"/>
    <w:rsid w:val="009971F9"/>
    <w:rsid w:val="009976F3"/>
    <w:rsid w:val="009A10FB"/>
    <w:rsid w:val="009A1103"/>
    <w:rsid w:val="009A20F3"/>
    <w:rsid w:val="009A48EC"/>
    <w:rsid w:val="009A6517"/>
    <w:rsid w:val="009A6A1A"/>
    <w:rsid w:val="009A78A1"/>
    <w:rsid w:val="009A7CB3"/>
    <w:rsid w:val="009B6263"/>
    <w:rsid w:val="009B7397"/>
    <w:rsid w:val="009B745C"/>
    <w:rsid w:val="009C0725"/>
    <w:rsid w:val="009C2CE7"/>
    <w:rsid w:val="009C5F70"/>
    <w:rsid w:val="009C6DAE"/>
    <w:rsid w:val="009C742D"/>
    <w:rsid w:val="009D3265"/>
    <w:rsid w:val="009D3BDF"/>
    <w:rsid w:val="009D468C"/>
    <w:rsid w:val="009D7D01"/>
    <w:rsid w:val="009E0874"/>
    <w:rsid w:val="009E29AC"/>
    <w:rsid w:val="009E4636"/>
    <w:rsid w:val="009E51F2"/>
    <w:rsid w:val="009E5A47"/>
    <w:rsid w:val="009E5AFE"/>
    <w:rsid w:val="009E7220"/>
    <w:rsid w:val="009E7CE9"/>
    <w:rsid w:val="009F4F05"/>
    <w:rsid w:val="009F5D1D"/>
    <w:rsid w:val="009F70C1"/>
    <w:rsid w:val="009F7828"/>
    <w:rsid w:val="00A0117C"/>
    <w:rsid w:val="00A01ABC"/>
    <w:rsid w:val="00A048AC"/>
    <w:rsid w:val="00A103D7"/>
    <w:rsid w:val="00A10D9B"/>
    <w:rsid w:val="00A136BB"/>
    <w:rsid w:val="00A14E28"/>
    <w:rsid w:val="00A15738"/>
    <w:rsid w:val="00A15FFA"/>
    <w:rsid w:val="00A16266"/>
    <w:rsid w:val="00A165F3"/>
    <w:rsid w:val="00A1741C"/>
    <w:rsid w:val="00A20928"/>
    <w:rsid w:val="00A231EB"/>
    <w:rsid w:val="00A25178"/>
    <w:rsid w:val="00A252E4"/>
    <w:rsid w:val="00A257E3"/>
    <w:rsid w:val="00A26123"/>
    <w:rsid w:val="00A2637B"/>
    <w:rsid w:val="00A26DD6"/>
    <w:rsid w:val="00A30D46"/>
    <w:rsid w:val="00A3178B"/>
    <w:rsid w:val="00A319D9"/>
    <w:rsid w:val="00A34AAD"/>
    <w:rsid w:val="00A35186"/>
    <w:rsid w:val="00A35341"/>
    <w:rsid w:val="00A35DAE"/>
    <w:rsid w:val="00A361B5"/>
    <w:rsid w:val="00A372C5"/>
    <w:rsid w:val="00A41766"/>
    <w:rsid w:val="00A437A4"/>
    <w:rsid w:val="00A44E38"/>
    <w:rsid w:val="00A46034"/>
    <w:rsid w:val="00A54AE2"/>
    <w:rsid w:val="00A64794"/>
    <w:rsid w:val="00A64D1C"/>
    <w:rsid w:val="00A66B9D"/>
    <w:rsid w:val="00A677C5"/>
    <w:rsid w:val="00A70677"/>
    <w:rsid w:val="00A731ED"/>
    <w:rsid w:val="00A752E2"/>
    <w:rsid w:val="00A755CF"/>
    <w:rsid w:val="00A775FE"/>
    <w:rsid w:val="00A82C5C"/>
    <w:rsid w:val="00A83393"/>
    <w:rsid w:val="00A869BE"/>
    <w:rsid w:val="00A87ACA"/>
    <w:rsid w:val="00A9033D"/>
    <w:rsid w:val="00A9181B"/>
    <w:rsid w:val="00A9220D"/>
    <w:rsid w:val="00A92D2E"/>
    <w:rsid w:val="00A936DC"/>
    <w:rsid w:val="00A93DC8"/>
    <w:rsid w:val="00A970DA"/>
    <w:rsid w:val="00A97C7E"/>
    <w:rsid w:val="00AA14AF"/>
    <w:rsid w:val="00AA27E9"/>
    <w:rsid w:val="00AA31A2"/>
    <w:rsid w:val="00AA37E5"/>
    <w:rsid w:val="00AA5821"/>
    <w:rsid w:val="00AB121A"/>
    <w:rsid w:val="00AB4A3B"/>
    <w:rsid w:val="00AB5EE0"/>
    <w:rsid w:val="00AB72F3"/>
    <w:rsid w:val="00AB772A"/>
    <w:rsid w:val="00AB7B27"/>
    <w:rsid w:val="00AC192C"/>
    <w:rsid w:val="00AC5330"/>
    <w:rsid w:val="00AC65F2"/>
    <w:rsid w:val="00AC6F44"/>
    <w:rsid w:val="00AD02AB"/>
    <w:rsid w:val="00AD0918"/>
    <w:rsid w:val="00AD2B59"/>
    <w:rsid w:val="00AD49A9"/>
    <w:rsid w:val="00AD4FFF"/>
    <w:rsid w:val="00AD59DB"/>
    <w:rsid w:val="00AD665C"/>
    <w:rsid w:val="00AE0117"/>
    <w:rsid w:val="00AE25B6"/>
    <w:rsid w:val="00AE290C"/>
    <w:rsid w:val="00AE4E2A"/>
    <w:rsid w:val="00AE7F54"/>
    <w:rsid w:val="00AF404D"/>
    <w:rsid w:val="00AF45A4"/>
    <w:rsid w:val="00AF5815"/>
    <w:rsid w:val="00AF6DCC"/>
    <w:rsid w:val="00AF6F8E"/>
    <w:rsid w:val="00B009D8"/>
    <w:rsid w:val="00B00FA4"/>
    <w:rsid w:val="00B03FDD"/>
    <w:rsid w:val="00B0405E"/>
    <w:rsid w:val="00B07524"/>
    <w:rsid w:val="00B114BC"/>
    <w:rsid w:val="00B129CE"/>
    <w:rsid w:val="00B12F5C"/>
    <w:rsid w:val="00B141D5"/>
    <w:rsid w:val="00B14E61"/>
    <w:rsid w:val="00B15135"/>
    <w:rsid w:val="00B15632"/>
    <w:rsid w:val="00B16843"/>
    <w:rsid w:val="00B214FE"/>
    <w:rsid w:val="00B22195"/>
    <w:rsid w:val="00B24761"/>
    <w:rsid w:val="00B25F6C"/>
    <w:rsid w:val="00B31CED"/>
    <w:rsid w:val="00B34C3A"/>
    <w:rsid w:val="00B36FFF"/>
    <w:rsid w:val="00B37FF4"/>
    <w:rsid w:val="00B40403"/>
    <w:rsid w:val="00B44148"/>
    <w:rsid w:val="00B44BDC"/>
    <w:rsid w:val="00B47B3B"/>
    <w:rsid w:val="00B50DBF"/>
    <w:rsid w:val="00B51BBE"/>
    <w:rsid w:val="00B52946"/>
    <w:rsid w:val="00B532F5"/>
    <w:rsid w:val="00B53384"/>
    <w:rsid w:val="00B54CE5"/>
    <w:rsid w:val="00B550DE"/>
    <w:rsid w:val="00B56A76"/>
    <w:rsid w:val="00B62E2B"/>
    <w:rsid w:val="00B6485B"/>
    <w:rsid w:val="00B65A66"/>
    <w:rsid w:val="00B65D2C"/>
    <w:rsid w:val="00B66032"/>
    <w:rsid w:val="00B66160"/>
    <w:rsid w:val="00B67CDB"/>
    <w:rsid w:val="00B731F7"/>
    <w:rsid w:val="00B73E0A"/>
    <w:rsid w:val="00B744E2"/>
    <w:rsid w:val="00B82580"/>
    <w:rsid w:val="00B846DE"/>
    <w:rsid w:val="00B853C7"/>
    <w:rsid w:val="00B87977"/>
    <w:rsid w:val="00B91479"/>
    <w:rsid w:val="00B916A0"/>
    <w:rsid w:val="00B93777"/>
    <w:rsid w:val="00BA07E1"/>
    <w:rsid w:val="00BA41BE"/>
    <w:rsid w:val="00BA51C7"/>
    <w:rsid w:val="00BA6185"/>
    <w:rsid w:val="00BA7A59"/>
    <w:rsid w:val="00BB1D82"/>
    <w:rsid w:val="00BB5244"/>
    <w:rsid w:val="00BB54EE"/>
    <w:rsid w:val="00BB57A1"/>
    <w:rsid w:val="00BB779C"/>
    <w:rsid w:val="00BB77AB"/>
    <w:rsid w:val="00BB7FC9"/>
    <w:rsid w:val="00BC0088"/>
    <w:rsid w:val="00BC0E27"/>
    <w:rsid w:val="00BC47BD"/>
    <w:rsid w:val="00BC64E7"/>
    <w:rsid w:val="00BD355D"/>
    <w:rsid w:val="00BD77A2"/>
    <w:rsid w:val="00BE145D"/>
    <w:rsid w:val="00BE61C4"/>
    <w:rsid w:val="00BE7D48"/>
    <w:rsid w:val="00BF1A06"/>
    <w:rsid w:val="00BF1FA7"/>
    <w:rsid w:val="00BF1FCE"/>
    <w:rsid w:val="00BF24F5"/>
    <w:rsid w:val="00BF5B49"/>
    <w:rsid w:val="00BF5E10"/>
    <w:rsid w:val="00BF6981"/>
    <w:rsid w:val="00BF7F47"/>
    <w:rsid w:val="00C014DA"/>
    <w:rsid w:val="00C0186F"/>
    <w:rsid w:val="00C04409"/>
    <w:rsid w:val="00C04D12"/>
    <w:rsid w:val="00C059FE"/>
    <w:rsid w:val="00C05CAC"/>
    <w:rsid w:val="00C07380"/>
    <w:rsid w:val="00C074F4"/>
    <w:rsid w:val="00C07C61"/>
    <w:rsid w:val="00C11DD8"/>
    <w:rsid w:val="00C120AF"/>
    <w:rsid w:val="00C132BB"/>
    <w:rsid w:val="00C134CB"/>
    <w:rsid w:val="00C135A8"/>
    <w:rsid w:val="00C1589E"/>
    <w:rsid w:val="00C163E4"/>
    <w:rsid w:val="00C1725C"/>
    <w:rsid w:val="00C178C3"/>
    <w:rsid w:val="00C200AE"/>
    <w:rsid w:val="00C20DB6"/>
    <w:rsid w:val="00C2304C"/>
    <w:rsid w:val="00C23104"/>
    <w:rsid w:val="00C24212"/>
    <w:rsid w:val="00C2424B"/>
    <w:rsid w:val="00C273A6"/>
    <w:rsid w:val="00C30E16"/>
    <w:rsid w:val="00C30E73"/>
    <w:rsid w:val="00C31147"/>
    <w:rsid w:val="00C33886"/>
    <w:rsid w:val="00C40E41"/>
    <w:rsid w:val="00C438D8"/>
    <w:rsid w:val="00C43C89"/>
    <w:rsid w:val="00C460A0"/>
    <w:rsid w:val="00C46233"/>
    <w:rsid w:val="00C5105C"/>
    <w:rsid w:val="00C51DA2"/>
    <w:rsid w:val="00C53477"/>
    <w:rsid w:val="00C54649"/>
    <w:rsid w:val="00C54EC2"/>
    <w:rsid w:val="00C559F5"/>
    <w:rsid w:val="00C60B8F"/>
    <w:rsid w:val="00C60F00"/>
    <w:rsid w:val="00C61A95"/>
    <w:rsid w:val="00C62383"/>
    <w:rsid w:val="00C67F98"/>
    <w:rsid w:val="00C7083C"/>
    <w:rsid w:val="00C70898"/>
    <w:rsid w:val="00C70B75"/>
    <w:rsid w:val="00C72653"/>
    <w:rsid w:val="00C73513"/>
    <w:rsid w:val="00C753E5"/>
    <w:rsid w:val="00C76C33"/>
    <w:rsid w:val="00C77309"/>
    <w:rsid w:val="00C81C64"/>
    <w:rsid w:val="00C86815"/>
    <w:rsid w:val="00C90867"/>
    <w:rsid w:val="00C911BF"/>
    <w:rsid w:val="00C91856"/>
    <w:rsid w:val="00C93465"/>
    <w:rsid w:val="00C953BB"/>
    <w:rsid w:val="00C97413"/>
    <w:rsid w:val="00C97566"/>
    <w:rsid w:val="00C9763B"/>
    <w:rsid w:val="00C97F52"/>
    <w:rsid w:val="00CA0D6D"/>
    <w:rsid w:val="00CA1D71"/>
    <w:rsid w:val="00CA2236"/>
    <w:rsid w:val="00CA294B"/>
    <w:rsid w:val="00CA365D"/>
    <w:rsid w:val="00CA3C47"/>
    <w:rsid w:val="00CA4450"/>
    <w:rsid w:val="00CA4625"/>
    <w:rsid w:val="00CA57F5"/>
    <w:rsid w:val="00CA5FCA"/>
    <w:rsid w:val="00CB0244"/>
    <w:rsid w:val="00CB233A"/>
    <w:rsid w:val="00CB3009"/>
    <w:rsid w:val="00CB46F9"/>
    <w:rsid w:val="00CB6663"/>
    <w:rsid w:val="00CB6FCD"/>
    <w:rsid w:val="00CC0513"/>
    <w:rsid w:val="00CC295E"/>
    <w:rsid w:val="00CC4B81"/>
    <w:rsid w:val="00CC6AEE"/>
    <w:rsid w:val="00CC78EB"/>
    <w:rsid w:val="00CC791E"/>
    <w:rsid w:val="00CD4927"/>
    <w:rsid w:val="00CE0931"/>
    <w:rsid w:val="00CE1650"/>
    <w:rsid w:val="00CE3348"/>
    <w:rsid w:val="00CE4160"/>
    <w:rsid w:val="00CE47AC"/>
    <w:rsid w:val="00CE49F2"/>
    <w:rsid w:val="00CE68F1"/>
    <w:rsid w:val="00CE6E07"/>
    <w:rsid w:val="00CE74B7"/>
    <w:rsid w:val="00CF0F36"/>
    <w:rsid w:val="00CF162C"/>
    <w:rsid w:val="00CF1679"/>
    <w:rsid w:val="00CF2A5C"/>
    <w:rsid w:val="00CF32D7"/>
    <w:rsid w:val="00CF3554"/>
    <w:rsid w:val="00CF3B7B"/>
    <w:rsid w:val="00CF6091"/>
    <w:rsid w:val="00CF720B"/>
    <w:rsid w:val="00D01869"/>
    <w:rsid w:val="00D01B6E"/>
    <w:rsid w:val="00D02D54"/>
    <w:rsid w:val="00D04122"/>
    <w:rsid w:val="00D04CBE"/>
    <w:rsid w:val="00D06D5B"/>
    <w:rsid w:val="00D15E54"/>
    <w:rsid w:val="00D17CFB"/>
    <w:rsid w:val="00D24CB1"/>
    <w:rsid w:val="00D25719"/>
    <w:rsid w:val="00D25C10"/>
    <w:rsid w:val="00D272E6"/>
    <w:rsid w:val="00D30E76"/>
    <w:rsid w:val="00D34A9F"/>
    <w:rsid w:val="00D3762F"/>
    <w:rsid w:val="00D40250"/>
    <w:rsid w:val="00D40C52"/>
    <w:rsid w:val="00D40F8E"/>
    <w:rsid w:val="00D41342"/>
    <w:rsid w:val="00D506E5"/>
    <w:rsid w:val="00D50965"/>
    <w:rsid w:val="00D51CE6"/>
    <w:rsid w:val="00D52636"/>
    <w:rsid w:val="00D52EAF"/>
    <w:rsid w:val="00D53D0D"/>
    <w:rsid w:val="00D6065D"/>
    <w:rsid w:val="00D60A77"/>
    <w:rsid w:val="00D61F79"/>
    <w:rsid w:val="00D64FAF"/>
    <w:rsid w:val="00D717C4"/>
    <w:rsid w:val="00D71F1F"/>
    <w:rsid w:val="00D72467"/>
    <w:rsid w:val="00D728AC"/>
    <w:rsid w:val="00D807FA"/>
    <w:rsid w:val="00D80AB0"/>
    <w:rsid w:val="00D81614"/>
    <w:rsid w:val="00D836E6"/>
    <w:rsid w:val="00D87617"/>
    <w:rsid w:val="00D9046B"/>
    <w:rsid w:val="00D91730"/>
    <w:rsid w:val="00D942BF"/>
    <w:rsid w:val="00D9469D"/>
    <w:rsid w:val="00D9649A"/>
    <w:rsid w:val="00DA2750"/>
    <w:rsid w:val="00DA7386"/>
    <w:rsid w:val="00DB6ABD"/>
    <w:rsid w:val="00DB7BA5"/>
    <w:rsid w:val="00DC048F"/>
    <w:rsid w:val="00DC138D"/>
    <w:rsid w:val="00DC1F0B"/>
    <w:rsid w:val="00DC32A3"/>
    <w:rsid w:val="00DC582E"/>
    <w:rsid w:val="00DC77DE"/>
    <w:rsid w:val="00DC7966"/>
    <w:rsid w:val="00DC7987"/>
    <w:rsid w:val="00DD0946"/>
    <w:rsid w:val="00DD1797"/>
    <w:rsid w:val="00DD18E2"/>
    <w:rsid w:val="00DD21F7"/>
    <w:rsid w:val="00DD535E"/>
    <w:rsid w:val="00DD5935"/>
    <w:rsid w:val="00DE1327"/>
    <w:rsid w:val="00DE1A16"/>
    <w:rsid w:val="00DE3CF5"/>
    <w:rsid w:val="00DE47AB"/>
    <w:rsid w:val="00DE7E93"/>
    <w:rsid w:val="00DF282C"/>
    <w:rsid w:val="00DF4F0A"/>
    <w:rsid w:val="00DF7027"/>
    <w:rsid w:val="00E00F09"/>
    <w:rsid w:val="00E01341"/>
    <w:rsid w:val="00E067D4"/>
    <w:rsid w:val="00E067FE"/>
    <w:rsid w:val="00E0709D"/>
    <w:rsid w:val="00E10956"/>
    <w:rsid w:val="00E1308D"/>
    <w:rsid w:val="00E16941"/>
    <w:rsid w:val="00E16CA3"/>
    <w:rsid w:val="00E17B5B"/>
    <w:rsid w:val="00E20C21"/>
    <w:rsid w:val="00E212AE"/>
    <w:rsid w:val="00E22182"/>
    <w:rsid w:val="00E23A5E"/>
    <w:rsid w:val="00E24634"/>
    <w:rsid w:val="00E2476B"/>
    <w:rsid w:val="00E277DF"/>
    <w:rsid w:val="00E30CAE"/>
    <w:rsid w:val="00E30E99"/>
    <w:rsid w:val="00E31DBB"/>
    <w:rsid w:val="00E3328A"/>
    <w:rsid w:val="00E3442D"/>
    <w:rsid w:val="00E3530F"/>
    <w:rsid w:val="00E36AB6"/>
    <w:rsid w:val="00E40081"/>
    <w:rsid w:val="00E44C9C"/>
    <w:rsid w:val="00E4668F"/>
    <w:rsid w:val="00E529A2"/>
    <w:rsid w:val="00E545F8"/>
    <w:rsid w:val="00E56594"/>
    <w:rsid w:val="00E60A89"/>
    <w:rsid w:val="00E60F66"/>
    <w:rsid w:val="00E61DA7"/>
    <w:rsid w:val="00E62B33"/>
    <w:rsid w:val="00E66A18"/>
    <w:rsid w:val="00E67288"/>
    <w:rsid w:val="00E715C2"/>
    <w:rsid w:val="00E737D0"/>
    <w:rsid w:val="00E7585A"/>
    <w:rsid w:val="00E803FC"/>
    <w:rsid w:val="00E80EB7"/>
    <w:rsid w:val="00E86BD9"/>
    <w:rsid w:val="00E87BF8"/>
    <w:rsid w:val="00E90C7B"/>
    <w:rsid w:val="00E90E9D"/>
    <w:rsid w:val="00E94510"/>
    <w:rsid w:val="00E94D39"/>
    <w:rsid w:val="00E94F4F"/>
    <w:rsid w:val="00E97413"/>
    <w:rsid w:val="00EA15A7"/>
    <w:rsid w:val="00EA15FB"/>
    <w:rsid w:val="00EA2499"/>
    <w:rsid w:val="00EA3FEE"/>
    <w:rsid w:val="00EA5598"/>
    <w:rsid w:val="00EA563F"/>
    <w:rsid w:val="00EA69EB"/>
    <w:rsid w:val="00EA738A"/>
    <w:rsid w:val="00EA771B"/>
    <w:rsid w:val="00EA7E5B"/>
    <w:rsid w:val="00EB2312"/>
    <w:rsid w:val="00EB2EA0"/>
    <w:rsid w:val="00EB59BA"/>
    <w:rsid w:val="00EB6A71"/>
    <w:rsid w:val="00EB78B4"/>
    <w:rsid w:val="00EC2F87"/>
    <w:rsid w:val="00EC34BD"/>
    <w:rsid w:val="00EC3A26"/>
    <w:rsid w:val="00ED0BE6"/>
    <w:rsid w:val="00ED37B3"/>
    <w:rsid w:val="00ED389E"/>
    <w:rsid w:val="00ED78E4"/>
    <w:rsid w:val="00ED7CF4"/>
    <w:rsid w:val="00EE0327"/>
    <w:rsid w:val="00EE1693"/>
    <w:rsid w:val="00EE18BB"/>
    <w:rsid w:val="00EE1C1D"/>
    <w:rsid w:val="00EE3CD6"/>
    <w:rsid w:val="00EE5EF9"/>
    <w:rsid w:val="00EF1791"/>
    <w:rsid w:val="00EF392B"/>
    <w:rsid w:val="00EF3EA2"/>
    <w:rsid w:val="00EF423E"/>
    <w:rsid w:val="00EF5A5A"/>
    <w:rsid w:val="00EF6599"/>
    <w:rsid w:val="00EF7ACC"/>
    <w:rsid w:val="00F01C75"/>
    <w:rsid w:val="00F020EE"/>
    <w:rsid w:val="00F0226D"/>
    <w:rsid w:val="00F023CF"/>
    <w:rsid w:val="00F02DF1"/>
    <w:rsid w:val="00F03543"/>
    <w:rsid w:val="00F05533"/>
    <w:rsid w:val="00F06E8D"/>
    <w:rsid w:val="00F12472"/>
    <w:rsid w:val="00F138E8"/>
    <w:rsid w:val="00F13C96"/>
    <w:rsid w:val="00F14966"/>
    <w:rsid w:val="00F157A4"/>
    <w:rsid w:val="00F16BB7"/>
    <w:rsid w:val="00F174BB"/>
    <w:rsid w:val="00F21068"/>
    <w:rsid w:val="00F273EA"/>
    <w:rsid w:val="00F317EF"/>
    <w:rsid w:val="00F318FA"/>
    <w:rsid w:val="00F322F8"/>
    <w:rsid w:val="00F34F01"/>
    <w:rsid w:val="00F35C96"/>
    <w:rsid w:val="00F3629F"/>
    <w:rsid w:val="00F37BB9"/>
    <w:rsid w:val="00F418AA"/>
    <w:rsid w:val="00F43AF9"/>
    <w:rsid w:val="00F51C78"/>
    <w:rsid w:val="00F52B46"/>
    <w:rsid w:val="00F52CA9"/>
    <w:rsid w:val="00F537B3"/>
    <w:rsid w:val="00F56322"/>
    <w:rsid w:val="00F57298"/>
    <w:rsid w:val="00F60106"/>
    <w:rsid w:val="00F610DD"/>
    <w:rsid w:val="00F626E2"/>
    <w:rsid w:val="00F632A6"/>
    <w:rsid w:val="00F633F5"/>
    <w:rsid w:val="00F634FD"/>
    <w:rsid w:val="00F66E6C"/>
    <w:rsid w:val="00F675B2"/>
    <w:rsid w:val="00F7184E"/>
    <w:rsid w:val="00F72BAC"/>
    <w:rsid w:val="00F73A28"/>
    <w:rsid w:val="00F73C62"/>
    <w:rsid w:val="00F75EA1"/>
    <w:rsid w:val="00F76A83"/>
    <w:rsid w:val="00F7784D"/>
    <w:rsid w:val="00F8077B"/>
    <w:rsid w:val="00F819A0"/>
    <w:rsid w:val="00F82218"/>
    <w:rsid w:val="00F83C80"/>
    <w:rsid w:val="00F9065A"/>
    <w:rsid w:val="00F91789"/>
    <w:rsid w:val="00F953EA"/>
    <w:rsid w:val="00F955B4"/>
    <w:rsid w:val="00F95BCC"/>
    <w:rsid w:val="00F9707A"/>
    <w:rsid w:val="00FA0C65"/>
    <w:rsid w:val="00FA11CC"/>
    <w:rsid w:val="00FA3652"/>
    <w:rsid w:val="00FA42A2"/>
    <w:rsid w:val="00FA7498"/>
    <w:rsid w:val="00FB0D7D"/>
    <w:rsid w:val="00FB0ED4"/>
    <w:rsid w:val="00FB270C"/>
    <w:rsid w:val="00FB3449"/>
    <w:rsid w:val="00FB4AD2"/>
    <w:rsid w:val="00FB6945"/>
    <w:rsid w:val="00FC6760"/>
    <w:rsid w:val="00FC7BB9"/>
    <w:rsid w:val="00FD0B45"/>
    <w:rsid w:val="00FD1AA6"/>
    <w:rsid w:val="00FD230F"/>
    <w:rsid w:val="00FD473A"/>
    <w:rsid w:val="00FD5892"/>
    <w:rsid w:val="00FD61E4"/>
    <w:rsid w:val="00FD7A40"/>
    <w:rsid w:val="00FD7D9E"/>
    <w:rsid w:val="00FE14C0"/>
    <w:rsid w:val="00FE22C6"/>
    <w:rsid w:val="00FE33FE"/>
    <w:rsid w:val="00FE464D"/>
    <w:rsid w:val="00FE4B2B"/>
    <w:rsid w:val="00FE5710"/>
    <w:rsid w:val="00FE57F0"/>
    <w:rsid w:val="00FE67F6"/>
    <w:rsid w:val="00FF0E12"/>
    <w:rsid w:val="00FF3ACD"/>
    <w:rsid w:val="00FF47F7"/>
    <w:rsid w:val="00FF4877"/>
    <w:rsid w:val="00FF4CD3"/>
    <w:rsid w:val="00FF4F7C"/>
    <w:rsid w:val="00FF6490"/>
    <w:rsid w:val="00FF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8B41B"/>
  <w15:docId w15:val="{80A217BF-70E3-4754-8088-2E064A4D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A5989"/>
    <w:rPr>
      <w:rFonts w:ascii="Times New Roman" w:eastAsia="Times New Roman" w:hAnsi="Times New Roman" w:cs="Times New Roman"/>
      <w:b/>
      <w:bCs/>
      <w:spacing w:val="-1"/>
      <w:sz w:val="26"/>
      <w:szCs w:val="26"/>
      <w:shd w:val="clear" w:color="auto" w:fill="FFFFFF"/>
    </w:rPr>
  </w:style>
  <w:style w:type="character" w:customStyle="1" w:styleId="a3">
    <w:name w:val="Основной текст_"/>
    <w:basedOn w:val="a0"/>
    <w:link w:val="1"/>
    <w:rsid w:val="004A5989"/>
    <w:rPr>
      <w:rFonts w:ascii="Times New Roman" w:eastAsia="Times New Roman" w:hAnsi="Times New Roman" w:cs="Times New Roman"/>
      <w:spacing w:val="-2"/>
      <w:sz w:val="26"/>
      <w:szCs w:val="26"/>
      <w:shd w:val="clear" w:color="auto" w:fill="FFFFFF"/>
    </w:rPr>
  </w:style>
  <w:style w:type="character" w:customStyle="1" w:styleId="0pt">
    <w:name w:val="Основной текст + Интервал 0 pt"/>
    <w:basedOn w:val="a3"/>
    <w:rsid w:val="004A5989"/>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CenturySchoolbook115pt0pt">
    <w:name w:val="Основной текст + Century Schoolbook;11;5 pt;Интервал 0 pt"/>
    <w:basedOn w:val="a3"/>
    <w:rsid w:val="004A5989"/>
    <w:rPr>
      <w:rFonts w:ascii="Century Schoolbook" w:eastAsia="Century Schoolbook" w:hAnsi="Century Schoolbook" w:cs="Century Schoolbook"/>
      <w:color w:val="000000"/>
      <w:spacing w:val="3"/>
      <w:w w:val="100"/>
      <w:position w:val="0"/>
      <w:sz w:val="23"/>
      <w:szCs w:val="23"/>
      <w:shd w:val="clear" w:color="auto" w:fill="FFFFFF"/>
      <w:lang w:val="ru-RU"/>
    </w:rPr>
  </w:style>
  <w:style w:type="paragraph" w:customStyle="1" w:styleId="20">
    <w:name w:val="Основной текст (2)"/>
    <w:basedOn w:val="a"/>
    <w:link w:val="2"/>
    <w:rsid w:val="004A5989"/>
    <w:pPr>
      <w:widowControl w:val="0"/>
      <w:shd w:val="clear" w:color="auto" w:fill="FFFFFF"/>
      <w:spacing w:after="300" w:line="317" w:lineRule="exact"/>
      <w:jc w:val="center"/>
    </w:pPr>
    <w:rPr>
      <w:rFonts w:ascii="Times New Roman" w:eastAsia="Times New Roman" w:hAnsi="Times New Roman" w:cs="Times New Roman"/>
      <w:b/>
      <w:bCs/>
      <w:spacing w:val="-1"/>
      <w:sz w:val="26"/>
      <w:szCs w:val="26"/>
    </w:rPr>
  </w:style>
  <w:style w:type="paragraph" w:customStyle="1" w:styleId="1">
    <w:name w:val="Основной текст1"/>
    <w:basedOn w:val="a"/>
    <w:link w:val="a3"/>
    <w:rsid w:val="004A5989"/>
    <w:pPr>
      <w:widowControl w:val="0"/>
      <w:shd w:val="clear" w:color="auto" w:fill="FFFFFF"/>
      <w:spacing w:before="300" w:after="420" w:line="0" w:lineRule="atLeast"/>
      <w:ind w:hanging="320"/>
      <w:jc w:val="both"/>
    </w:pPr>
    <w:rPr>
      <w:rFonts w:ascii="Times New Roman" w:eastAsia="Times New Roman" w:hAnsi="Times New Roman" w:cs="Times New Roman"/>
      <w:spacing w:val="-2"/>
      <w:sz w:val="26"/>
      <w:szCs w:val="26"/>
    </w:rPr>
  </w:style>
  <w:style w:type="paragraph" w:styleId="a4">
    <w:name w:val="Balloon Text"/>
    <w:basedOn w:val="a"/>
    <w:link w:val="a5"/>
    <w:uiPriority w:val="99"/>
    <w:semiHidden/>
    <w:unhideWhenUsed/>
    <w:rsid w:val="004A59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989"/>
    <w:rPr>
      <w:rFonts w:ascii="Tahoma" w:hAnsi="Tahoma" w:cs="Tahoma"/>
      <w:sz w:val="16"/>
      <w:szCs w:val="16"/>
    </w:rPr>
  </w:style>
  <w:style w:type="table" w:styleId="a6">
    <w:name w:val="Table Grid"/>
    <w:basedOn w:val="a1"/>
    <w:uiPriority w:val="59"/>
    <w:rsid w:val="0041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0F1061"/>
    <w:rPr>
      <w:color w:val="0000FF" w:themeColor="hyperlink"/>
      <w:u w:val="single"/>
    </w:rPr>
  </w:style>
  <w:style w:type="paragraph" w:styleId="a8">
    <w:name w:val="List Paragraph"/>
    <w:basedOn w:val="a"/>
    <w:uiPriority w:val="34"/>
    <w:qFormat/>
    <w:rsid w:val="00CB46F9"/>
    <w:pPr>
      <w:ind w:left="720"/>
      <w:contextualSpacing/>
    </w:pPr>
  </w:style>
  <w:style w:type="paragraph" w:customStyle="1" w:styleId="ConsPlusNormal">
    <w:name w:val="ConsPlusNormal"/>
    <w:rsid w:val="004B24C1"/>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annotation text"/>
    <w:basedOn w:val="a"/>
    <w:link w:val="aa"/>
    <w:uiPriority w:val="99"/>
    <w:unhideWhenUsed/>
    <w:rsid w:val="007F5238"/>
    <w:rPr>
      <w:rFonts w:ascii="Calibri" w:eastAsia="Times New Roman" w:hAnsi="Calibri" w:cs="Times New Roman"/>
      <w:sz w:val="20"/>
      <w:szCs w:val="20"/>
    </w:rPr>
  </w:style>
  <w:style w:type="character" w:customStyle="1" w:styleId="aa">
    <w:name w:val="Текст примечания Знак"/>
    <w:basedOn w:val="a0"/>
    <w:link w:val="a9"/>
    <w:uiPriority w:val="99"/>
    <w:rsid w:val="007F5238"/>
    <w:rPr>
      <w:rFonts w:ascii="Calibri" w:eastAsia="Times New Roman" w:hAnsi="Calibri" w:cs="Times New Roman"/>
      <w:sz w:val="20"/>
      <w:szCs w:val="20"/>
    </w:rPr>
  </w:style>
  <w:style w:type="character" w:customStyle="1" w:styleId="21">
    <w:name w:val="Основной текст (2) + Не полужирный"/>
    <w:rsid w:val="007F523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b">
    <w:name w:val="Normal (Web)"/>
    <w:basedOn w:val="a"/>
    <w:uiPriority w:val="99"/>
    <w:unhideWhenUsed/>
    <w:rsid w:val="00B14E6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
    <w:name w:val="Нет списка1"/>
    <w:next w:val="a2"/>
    <w:uiPriority w:val="99"/>
    <w:semiHidden/>
    <w:unhideWhenUsed/>
    <w:rsid w:val="00B44BDC"/>
  </w:style>
  <w:style w:type="table" w:customStyle="1" w:styleId="11">
    <w:name w:val="Сетка таблицы1"/>
    <w:basedOn w:val="a1"/>
    <w:next w:val="a6"/>
    <w:uiPriority w:val="59"/>
    <w:rsid w:val="00B44BDC"/>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 10"/>
    <w:aliases w:val="5 pt,Интервал 0 pt"/>
    <w:basedOn w:val="a0"/>
    <w:rsid w:val="00B44BDC"/>
    <w:rPr>
      <w:rFonts w:eastAsia="Times New Roman" w:cs="Times New Roman"/>
      <w:b w:val="0"/>
      <w:bCs w:val="0"/>
      <w:color w:val="000000"/>
      <w:spacing w:val="3"/>
      <w:w w:val="100"/>
      <w:position w:val="0"/>
      <w:sz w:val="21"/>
      <w:szCs w:val="21"/>
      <w:shd w:val="clear" w:color="auto" w:fill="FFFFFF"/>
      <w:lang w:val="ru-RU" w:eastAsia="ru-RU" w:bidi="ru-RU"/>
    </w:rPr>
  </w:style>
  <w:style w:type="character" w:customStyle="1" w:styleId="0pt0">
    <w:name w:val="Основной текст + Не полужирный;Интервал 0 pt"/>
    <w:basedOn w:val="a3"/>
    <w:rsid w:val="005D17C4"/>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12">
    <w:name w:val="Абзац списка1"/>
    <w:basedOn w:val="a"/>
    <w:rsid w:val="00D50965"/>
    <w:pPr>
      <w:ind w:left="720"/>
    </w:pPr>
    <w:rPr>
      <w:rFonts w:ascii="Calibri" w:eastAsia="Calibri" w:hAnsi="Calibri" w:cs="Times New Roman"/>
      <w:lang w:eastAsia="en-US"/>
    </w:rPr>
  </w:style>
  <w:style w:type="table" w:customStyle="1" w:styleId="22">
    <w:name w:val="Сетка таблицы2"/>
    <w:basedOn w:val="a1"/>
    <w:next w:val="a6"/>
    <w:uiPriority w:val="59"/>
    <w:rsid w:val="00D40C52"/>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4C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E0134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d"/>
    <w:uiPriority w:val="99"/>
    <w:unhideWhenUsed/>
    <w:rsid w:val="00E01341"/>
    <w:pPr>
      <w:spacing w:after="0" w:line="240" w:lineRule="auto"/>
    </w:pPr>
    <w:rPr>
      <w:rFonts w:ascii="Times New Roman" w:eastAsia="Times New Roman" w:hAnsi="Times New Roman" w:cs="Times New Roman"/>
      <w:sz w:val="20"/>
      <w:szCs w:val="20"/>
    </w:rPr>
  </w:style>
  <w:style w:type="character" w:customStyle="1" w:styleId="ad">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basedOn w:val="a0"/>
    <w:link w:val="ac"/>
    <w:uiPriority w:val="99"/>
    <w:rsid w:val="00E01341"/>
    <w:rPr>
      <w:rFonts w:ascii="Times New Roman" w:eastAsia="Times New Roman" w:hAnsi="Times New Roman" w:cs="Times New Roman"/>
      <w:sz w:val="20"/>
      <w:szCs w:val="20"/>
    </w:rPr>
  </w:style>
  <w:style w:type="character" w:styleId="ae">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0"/>
    <w:link w:val="CiaeniineeI"/>
    <w:uiPriority w:val="99"/>
    <w:unhideWhenUsed/>
    <w:qFormat/>
    <w:rsid w:val="00E01341"/>
    <w:rPr>
      <w:rFonts w:cs="Times New Roman"/>
      <w:vertAlign w:val="superscript"/>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
    <w:link w:val="ae"/>
    <w:uiPriority w:val="99"/>
    <w:qFormat/>
    <w:rsid w:val="00E01341"/>
    <w:pPr>
      <w:spacing w:before="120" w:after="160" w:line="240" w:lineRule="exact"/>
    </w:pPr>
    <w:rPr>
      <w:rFonts w:cs="Times New Roman"/>
      <w:vertAlign w:val="superscript"/>
    </w:rPr>
  </w:style>
  <w:style w:type="paragraph" w:customStyle="1" w:styleId="ConsPlusTitle">
    <w:name w:val="ConsPlusTitle"/>
    <w:uiPriority w:val="99"/>
    <w:rsid w:val="00E01341"/>
    <w:pPr>
      <w:widowControl w:val="0"/>
      <w:autoSpaceDE w:val="0"/>
      <w:autoSpaceDN w:val="0"/>
      <w:adjustRightInd w:val="0"/>
      <w:spacing w:after="0" w:line="240" w:lineRule="auto"/>
    </w:pPr>
    <w:rPr>
      <w:rFonts w:ascii="Arial" w:hAnsi="Arial" w:cs="Arial"/>
      <w:b/>
      <w:bCs/>
      <w:sz w:val="24"/>
      <w:szCs w:val="24"/>
    </w:rPr>
  </w:style>
  <w:style w:type="paragraph" w:styleId="af">
    <w:name w:val="header"/>
    <w:basedOn w:val="a"/>
    <w:link w:val="af0"/>
    <w:uiPriority w:val="99"/>
    <w:unhideWhenUsed/>
    <w:rsid w:val="0054261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42617"/>
  </w:style>
  <w:style w:type="paragraph" w:styleId="af1">
    <w:name w:val="footer"/>
    <w:basedOn w:val="a"/>
    <w:link w:val="af2"/>
    <w:uiPriority w:val="99"/>
    <w:unhideWhenUsed/>
    <w:rsid w:val="0054261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42617"/>
  </w:style>
  <w:style w:type="character" w:styleId="af3">
    <w:name w:val="Unresolved Mention"/>
    <w:basedOn w:val="a0"/>
    <w:uiPriority w:val="99"/>
    <w:semiHidden/>
    <w:unhideWhenUsed/>
    <w:rsid w:val="00E61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130566">
      <w:bodyDiv w:val="1"/>
      <w:marLeft w:val="0"/>
      <w:marRight w:val="0"/>
      <w:marTop w:val="0"/>
      <w:marBottom w:val="0"/>
      <w:divBdr>
        <w:top w:val="none" w:sz="0" w:space="0" w:color="auto"/>
        <w:left w:val="none" w:sz="0" w:space="0" w:color="auto"/>
        <w:bottom w:val="none" w:sz="0" w:space="0" w:color="auto"/>
        <w:right w:val="none" w:sz="0" w:space="0" w:color="auto"/>
      </w:divBdr>
    </w:div>
    <w:div w:id="625696475">
      <w:bodyDiv w:val="1"/>
      <w:marLeft w:val="0"/>
      <w:marRight w:val="0"/>
      <w:marTop w:val="0"/>
      <w:marBottom w:val="0"/>
      <w:divBdr>
        <w:top w:val="none" w:sz="0" w:space="0" w:color="auto"/>
        <w:left w:val="none" w:sz="0" w:space="0" w:color="auto"/>
        <w:bottom w:val="none" w:sz="0" w:space="0" w:color="auto"/>
        <w:right w:val="none" w:sz="0" w:space="0" w:color="auto"/>
      </w:divBdr>
    </w:div>
    <w:div w:id="6993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myzey_boevoy_slav" TargetMode="External"/><Relationship Id="rId13" Type="http://schemas.openxmlformats.org/officeDocument/2006/relationships/hyperlink" Target="https://vk.com/wall581466080_2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myzey_boevoy_sla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700124710_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k.com/wall700124710_11" TargetMode="External"/><Relationship Id="rId4" Type="http://schemas.openxmlformats.org/officeDocument/2006/relationships/settings" Target="settings.xml"/><Relationship Id="rId9" Type="http://schemas.openxmlformats.org/officeDocument/2006/relationships/hyperlink" Target="https://vk.com/wall799772694_8" TargetMode="External"/><Relationship Id="rId14" Type="http://schemas.openxmlformats.org/officeDocument/2006/relationships/hyperlink" Target="https://t.me/dstu_official/2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81A7-D84D-4E34-8E7C-272F6C09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8</Pages>
  <Words>3104</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Минкультуры РД</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Хайбулаева</dc:creator>
  <cp:keywords/>
  <dc:description/>
  <cp:lastModifiedBy>Muz</cp:lastModifiedBy>
  <cp:revision>94</cp:revision>
  <cp:lastPrinted>2024-05-14T16:43:00Z</cp:lastPrinted>
  <dcterms:created xsi:type="dcterms:W3CDTF">2024-04-26T15:06:00Z</dcterms:created>
  <dcterms:modified xsi:type="dcterms:W3CDTF">2024-06-27T11:43:00Z</dcterms:modified>
</cp:coreProperties>
</file>